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B3F5" w14:textId="77777777" w:rsidR="00BD0D54" w:rsidRDefault="00E77BB1" w:rsidP="00E77BB1">
      <w:pPr>
        <w:shd w:val="clear" w:color="auto" w:fill="FFFFFF"/>
        <w:ind w:hanging="284"/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</w:pPr>
      <w:r w:rsidRPr="00BD0D54"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  <w:t>H</w:t>
      </w:r>
      <w:r w:rsidR="00590A56" w:rsidRPr="00590A56"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  <w:t>uvihariduse tervikvaate ja terminite ümarlaua koosolek</w:t>
      </w:r>
      <w:r w:rsidRPr="00BD0D54"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  <w:t xml:space="preserve">, </w:t>
      </w:r>
    </w:p>
    <w:p w14:paraId="4D246DC0" w14:textId="28D27B99" w:rsid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</w:pPr>
      <w:r w:rsidRPr="00590A56"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  <w:t>21. veebruaril kell 14.00-16.00 </w:t>
      </w:r>
    </w:p>
    <w:p w14:paraId="000B9825" w14:textId="77777777" w:rsidR="00BD0D54" w:rsidRDefault="00BD0D54" w:rsidP="00E77BB1">
      <w:pPr>
        <w:shd w:val="clear" w:color="auto" w:fill="FFFFFF"/>
        <w:ind w:hanging="284"/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</w:pPr>
    </w:p>
    <w:p w14:paraId="2DDC5BE6" w14:textId="1C29CA64" w:rsidR="00BD0D54" w:rsidRPr="00590A56" w:rsidRDefault="004B74EC" w:rsidP="00E77BB1">
      <w:pPr>
        <w:shd w:val="clear" w:color="auto" w:fill="FFFFFF"/>
        <w:ind w:hanging="284"/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</w:pPr>
      <w:r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  <w:t>MEMO</w:t>
      </w:r>
      <w:r w:rsidR="00BD0D54">
        <w:rPr>
          <w:rFonts w:ascii="Cambria" w:eastAsia="Times New Roman" w:hAnsi="Cambria"/>
          <w:b/>
          <w:bCs/>
          <w:color w:val="222222"/>
          <w:sz w:val="24"/>
          <w:szCs w:val="24"/>
          <w:lang w:val="et-EE"/>
        </w:rPr>
        <w:t xml:space="preserve"> 1. </w:t>
      </w:r>
    </w:p>
    <w:p w14:paraId="71B50D18" w14:textId="77777777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> </w:t>
      </w:r>
    </w:p>
    <w:p w14:paraId="0A42CB2C" w14:textId="15307AEB" w:rsidR="00590A56" w:rsidRPr="00590A56" w:rsidRDefault="00E77BB1" w:rsidP="00E77BB1">
      <w:pPr>
        <w:shd w:val="clear" w:color="auto" w:fill="FFFFFF"/>
        <w:ind w:left="-284"/>
        <w:rPr>
          <w:rFonts w:ascii="Cambria" w:eastAsia="Times New Roman" w:hAnsi="Cambria"/>
          <w:color w:val="222222"/>
          <w:lang w:val="et-EE"/>
        </w:rPr>
      </w:pPr>
      <w:r w:rsidRPr="00E77BB1">
        <w:rPr>
          <w:rFonts w:ascii="Cambria" w:eastAsia="Times New Roman" w:hAnsi="Cambria"/>
          <w:color w:val="222222"/>
          <w:lang w:val="et-EE"/>
        </w:rPr>
        <w:t>E</w:t>
      </w:r>
      <w:r>
        <w:rPr>
          <w:rFonts w:ascii="Cambria" w:eastAsia="Times New Roman" w:hAnsi="Cambria"/>
          <w:color w:val="222222"/>
          <w:lang w:val="et-EE"/>
        </w:rPr>
        <w:t xml:space="preserve">est Kultuuri Koja </w:t>
      </w:r>
      <w:r w:rsidRPr="00E77BB1">
        <w:rPr>
          <w:rFonts w:ascii="Cambria" w:eastAsia="Times New Roman" w:hAnsi="Cambria"/>
          <w:color w:val="222222"/>
          <w:lang w:val="et-EE"/>
        </w:rPr>
        <w:t>h</w:t>
      </w:r>
      <w:r w:rsidR="00590A56" w:rsidRPr="00590A56">
        <w:rPr>
          <w:rFonts w:ascii="Cambria" w:eastAsia="Times New Roman" w:hAnsi="Cambria"/>
          <w:color w:val="222222"/>
          <w:lang w:val="et-EE"/>
        </w:rPr>
        <w:t>uvihariduse tervikvaate ümarlaud ja terminite töörühm</w:t>
      </w:r>
      <w:r w:rsidRPr="00E77BB1">
        <w:rPr>
          <w:rFonts w:ascii="Cambria" w:eastAsia="Times New Roman" w:hAnsi="Cambria"/>
          <w:color w:val="222222"/>
          <w:lang w:val="et-EE"/>
        </w:rPr>
        <w:t xml:space="preserve"> kogunes</w:t>
      </w:r>
      <w:r>
        <w:rPr>
          <w:rFonts w:ascii="Cambria" w:eastAsia="Times New Roman" w:hAnsi="Cambria"/>
          <w:color w:val="222222"/>
          <w:lang w:val="et-EE"/>
        </w:rPr>
        <w:t xml:space="preserve"> k</w:t>
      </w:r>
      <w:r w:rsidR="00590A56" w:rsidRPr="00590A56">
        <w:rPr>
          <w:rFonts w:ascii="Cambria" w:eastAsia="Times New Roman" w:hAnsi="Cambria"/>
          <w:color w:val="222222"/>
          <w:lang w:val="et-EE"/>
        </w:rPr>
        <w:t>oostööpartneritega, et jagada omavahel infot, kaardistada hetkeseisu ja kavandada edasisi tegevusi. </w:t>
      </w:r>
    </w:p>
    <w:p w14:paraId="3F791D44" w14:textId="0737028F" w:rsidR="00590A56" w:rsidRPr="00590A56" w:rsidRDefault="00E77BB1" w:rsidP="00E77BB1">
      <w:pPr>
        <w:shd w:val="clear" w:color="auto" w:fill="FFFFFF"/>
        <w:ind w:hanging="284"/>
        <w:rPr>
          <w:rFonts w:ascii="Cambria" w:eastAsia="Times New Roman" w:hAnsi="Cambria"/>
          <w:b/>
          <w:bCs/>
          <w:color w:val="222222"/>
          <w:lang w:val="et-EE"/>
        </w:rPr>
      </w:pPr>
      <w:r>
        <w:rPr>
          <w:rFonts w:ascii="Cambria" w:eastAsia="Times New Roman" w:hAnsi="Cambria"/>
          <w:b/>
          <w:bCs/>
          <w:color w:val="222222"/>
          <w:lang w:val="et-EE"/>
        </w:rPr>
        <w:t>Koosoleku aja</w:t>
      </w:r>
      <w:r w:rsidR="00590A56" w:rsidRPr="00590A56">
        <w:rPr>
          <w:rFonts w:ascii="Cambria" w:eastAsia="Times New Roman" w:hAnsi="Cambria"/>
          <w:b/>
          <w:bCs/>
          <w:color w:val="222222"/>
          <w:lang w:val="et-EE"/>
        </w:rPr>
        <w:t>kava: </w:t>
      </w:r>
    </w:p>
    <w:p w14:paraId="2464A215" w14:textId="570AE398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>14.00-14.10 - kogunemine, tutvustus</w:t>
      </w:r>
      <w:r w:rsidR="00E77BB1">
        <w:rPr>
          <w:rFonts w:ascii="Cambria" w:eastAsia="Times New Roman" w:hAnsi="Cambria"/>
          <w:color w:val="222222"/>
          <w:lang w:val="et-EE"/>
        </w:rPr>
        <w:t xml:space="preserve"> </w:t>
      </w:r>
      <w:r w:rsidRPr="00590A56">
        <w:rPr>
          <w:rFonts w:ascii="Cambria" w:eastAsia="Times New Roman" w:hAnsi="Cambria"/>
          <w:b/>
          <w:bCs/>
          <w:color w:val="222222"/>
          <w:lang w:val="et-EE"/>
        </w:rPr>
        <w:t>Egge Kulbok-Lattik</w:t>
      </w:r>
      <w:r w:rsidRPr="00590A56">
        <w:rPr>
          <w:rFonts w:ascii="Cambria" w:eastAsia="Times New Roman" w:hAnsi="Cambria"/>
          <w:color w:val="222222"/>
          <w:lang w:val="et-EE"/>
        </w:rPr>
        <w:t xml:space="preserve">, </w:t>
      </w:r>
      <w:r w:rsidR="00E77BB1">
        <w:rPr>
          <w:rFonts w:ascii="Cambria" w:eastAsia="Times New Roman" w:hAnsi="Cambria"/>
          <w:color w:val="222222"/>
          <w:lang w:val="et-EE"/>
        </w:rPr>
        <w:t>h</w:t>
      </w:r>
      <w:r w:rsidRPr="00590A56">
        <w:rPr>
          <w:rFonts w:ascii="Cambria" w:eastAsia="Times New Roman" w:hAnsi="Cambria"/>
          <w:color w:val="222222"/>
          <w:lang w:val="et-EE"/>
        </w:rPr>
        <w:t>uvihariduse töörühma juht </w:t>
      </w:r>
    </w:p>
    <w:p w14:paraId="43AAB414" w14:textId="08094E93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>14.10-14.20 - huvihariduse valdkonna plaanid</w:t>
      </w:r>
      <w:r w:rsidR="00E77BB1">
        <w:rPr>
          <w:rFonts w:ascii="Cambria" w:eastAsia="Times New Roman" w:hAnsi="Cambria"/>
          <w:color w:val="222222"/>
          <w:lang w:val="et-EE"/>
        </w:rPr>
        <w:t xml:space="preserve"> </w:t>
      </w:r>
      <w:r w:rsidRPr="00590A56">
        <w:rPr>
          <w:rFonts w:ascii="Cambria" w:eastAsia="Times New Roman" w:hAnsi="Cambria"/>
          <w:b/>
          <w:bCs/>
          <w:color w:val="222222"/>
          <w:lang w:val="et-EE"/>
        </w:rPr>
        <w:t>Tormi Kotkas</w:t>
      </w:r>
      <w:r w:rsidRPr="00590A56">
        <w:rPr>
          <w:rFonts w:ascii="Cambria" w:eastAsia="Times New Roman" w:hAnsi="Cambria"/>
          <w:color w:val="222222"/>
          <w:lang w:val="et-EE"/>
        </w:rPr>
        <w:t>,</w:t>
      </w:r>
      <w:r w:rsidR="00E77BB1">
        <w:rPr>
          <w:rFonts w:ascii="Cambria" w:eastAsia="Times New Roman" w:hAnsi="Cambria"/>
          <w:color w:val="222222"/>
          <w:lang w:val="et-EE"/>
        </w:rPr>
        <w:t xml:space="preserve"> h</w:t>
      </w:r>
      <w:r w:rsidRPr="00590A56">
        <w:rPr>
          <w:rFonts w:ascii="Cambria" w:eastAsia="Times New Roman" w:hAnsi="Cambria"/>
          <w:color w:val="222222"/>
          <w:lang w:val="et-EE"/>
        </w:rPr>
        <w:t xml:space="preserve">uvihariduse valdkonna juht </w:t>
      </w:r>
      <w:r w:rsidR="00E77BB1">
        <w:rPr>
          <w:rFonts w:ascii="Cambria" w:eastAsia="Times New Roman" w:hAnsi="Cambria"/>
          <w:color w:val="222222"/>
          <w:lang w:val="et-EE"/>
        </w:rPr>
        <w:t>(H</w:t>
      </w:r>
      <w:r w:rsidRPr="00590A56">
        <w:rPr>
          <w:rFonts w:ascii="Cambria" w:eastAsia="Times New Roman" w:hAnsi="Cambria"/>
          <w:color w:val="222222"/>
          <w:lang w:val="et-EE"/>
        </w:rPr>
        <w:t>TM) </w:t>
      </w:r>
    </w:p>
    <w:p w14:paraId="06CB42CE" w14:textId="60BCEC2B" w:rsidR="00590A56" w:rsidRPr="00590A56" w:rsidRDefault="00590A56" w:rsidP="00E77BB1">
      <w:pPr>
        <w:shd w:val="clear" w:color="auto" w:fill="FFFFFF"/>
        <w:ind w:left="993" w:hanging="1277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>14.25-14.35 - täiskasvanuhariduse valdkonna arendus</w:t>
      </w:r>
      <w:r w:rsidR="00E77BB1">
        <w:rPr>
          <w:rFonts w:ascii="Cambria" w:eastAsia="Times New Roman" w:hAnsi="Cambria"/>
          <w:color w:val="222222"/>
          <w:lang w:val="et-EE"/>
        </w:rPr>
        <w:t xml:space="preserve"> ja </w:t>
      </w:r>
      <w:r w:rsidRPr="00590A56">
        <w:rPr>
          <w:rFonts w:ascii="Cambria" w:eastAsia="Times New Roman" w:hAnsi="Cambria"/>
          <w:color w:val="222222"/>
          <w:lang w:val="et-EE"/>
        </w:rPr>
        <w:t xml:space="preserve">ajakava, </w:t>
      </w:r>
      <w:r w:rsidRPr="00590A56">
        <w:rPr>
          <w:rFonts w:ascii="Cambria" w:eastAsia="Times New Roman" w:hAnsi="Cambria"/>
          <w:b/>
          <w:bCs/>
          <w:color w:val="222222"/>
          <w:lang w:val="et-EE"/>
        </w:rPr>
        <w:t>Ena Drenkhan</w:t>
      </w:r>
      <w:r w:rsidRPr="00590A56">
        <w:rPr>
          <w:rFonts w:ascii="Cambria" w:eastAsia="Times New Roman" w:hAnsi="Cambria"/>
          <w:color w:val="222222"/>
          <w:lang w:val="et-EE"/>
        </w:rPr>
        <w:t xml:space="preserve">, </w:t>
      </w:r>
      <w:r w:rsidR="00E77BB1">
        <w:rPr>
          <w:rFonts w:ascii="Cambria" w:eastAsia="Times New Roman" w:hAnsi="Cambria"/>
          <w:color w:val="222222"/>
          <w:lang w:val="et-EE"/>
        </w:rPr>
        <w:t>Tä</w:t>
      </w:r>
      <w:r w:rsidRPr="00590A56">
        <w:rPr>
          <w:rFonts w:ascii="Cambria" w:eastAsia="Times New Roman" w:hAnsi="Cambria"/>
          <w:color w:val="222222"/>
          <w:lang w:val="et-EE"/>
        </w:rPr>
        <w:t>iskasvanu</w:t>
      </w:r>
      <w:r w:rsidR="00E77BB1">
        <w:rPr>
          <w:rFonts w:ascii="Cambria" w:eastAsia="Times New Roman" w:hAnsi="Cambria"/>
          <w:color w:val="222222"/>
          <w:lang w:val="et-EE"/>
        </w:rPr>
        <w:t>-</w:t>
      </w:r>
      <w:r w:rsidRPr="00590A56">
        <w:rPr>
          <w:rFonts w:ascii="Cambria" w:eastAsia="Times New Roman" w:hAnsi="Cambria"/>
          <w:color w:val="222222"/>
          <w:lang w:val="et-EE"/>
        </w:rPr>
        <w:t>hariduse valdkonna peaekspert (HTM) </w:t>
      </w:r>
    </w:p>
    <w:p w14:paraId="3ECE7CA7" w14:textId="538E8C1D" w:rsidR="00590A56" w:rsidRPr="00590A56" w:rsidRDefault="00590A56" w:rsidP="00E77BB1">
      <w:pPr>
        <w:shd w:val="clear" w:color="auto" w:fill="FFFFFF"/>
        <w:ind w:left="993" w:hanging="1277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 xml:space="preserve">14.40-14.50 - andepoliitika valdkonna arendused ja seos huviharidusega, </w:t>
      </w:r>
      <w:r w:rsidRPr="00590A56">
        <w:rPr>
          <w:rFonts w:ascii="Cambria" w:eastAsia="Times New Roman" w:hAnsi="Cambria"/>
          <w:b/>
          <w:bCs/>
          <w:color w:val="222222"/>
          <w:lang w:val="et-EE"/>
        </w:rPr>
        <w:t>Marek Järvik</w:t>
      </w:r>
      <w:r w:rsidRPr="00590A56">
        <w:rPr>
          <w:rFonts w:ascii="Cambria" w:eastAsia="Times New Roman" w:hAnsi="Cambria"/>
          <w:color w:val="222222"/>
          <w:lang w:val="et-EE"/>
        </w:rPr>
        <w:t xml:space="preserve">, </w:t>
      </w:r>
      <w:r w:rsidR="00E77BB1">
        <w:rPr>
          <w:rFonts w:ascii="Cambria" w:eastAsia="Times New Roman" w:hAnsi="Cambria"/>
          <w:color w:val="222222"/>
          <w:lang w:val="et-EE"/>
        </w:rPr>
        <w:t>A</w:t>
      </w:r>
      <w:r w:rsidRPr="00590A56">
        <w:rPr>
          <w:rFonts w:ascii="Cambria" w:eastAsia="Times New Roman" w:hAnsi="Cambria"/>
          <w:color w:val="222222"/>
          <w:lang w:val="et-EE"/>
        </w:rPr>
        <w:t>ndepoliitika valdkonna juht (HTM)  </w:t>
      </w:r>
    </w:p>
    <w:p w14:paraId="1290E5C4" w14:textId="72AD2CE7" w:rsidR="00590A56" w:rsidRPr="00590A56" w:rsidRDefault="00590A56" w:rsidP="00E77BB1">
      <w:pPr>
        <w:shd w:val="clear" w:color="auto" w:fill="FFFFFF"/>
        <w:ind w:left="993" w:hanging="1277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 xml:space="preserve">14.50-15.00 - kunstihariduse ümarlauad ja tegevused - </w:t>
      </w:r>
      <w:r w:rsidRPr="00590A56">
        <w:rPr>
          <w:rFonts w:ascii="Cambria" w:eastAsia="Times New Roman" w:hAnsi="Cambria"/>
          <w:b/>
          <w:bCs/>
          <w:color w:val="222222"/>
          <w:lang w:val="et-EE"/>
        </w:rPr>
        <w:t>Piret Viirpalu</w:t>
      </w:r>
      <w:r w:rsidRPr="00590A56">
        <w:rPr>
          <w:rFonts w:ascii="Cambria" w:eastAsia="Times New Roman" w:hAnsi="Cambria"/>
          <w:color w:val="222222"/>
          <w:lang w:val="et-EE"/>
        </w:rPr>
        <w:t>,  rektor, (Kõrgem Kunstikool Pallas)</w:t>
      </w:r>
    </w:p>
    <w:p w14:paraId="5BCB5489" w14:textId="4CABDF8C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>15.00-15.05 - sirutuspaus 3-5 min </w:t>
      </w:r>
    </w:p>
    <w:p w14:paraId="2276FEC9" w14:textId="062CF00D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>15.05-16.00 - huvihariduse valdkondade tegevused, katusorganisatsioonide esindajate sõnavõtud: </w:t>
      </w:r>
    </w:p>
    <w:p w14:paraId="4A1937E4" w14:textId="0501E2CA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 xml:space="preserve">15.05-15.15 - huvihariduse õpetaja kutse väljatöötamine - </w:t>
      </w:r>
      <w:r w:rsidRPr="00590A56">
        <w:rPr>
          <w:rFonts w:ascii="Cambria" w:eastAsia="Times New Roman" w:hAnsi="Cambria"/>
          <w:b/>
          <w:bCs/>
          <w:color w:val="222222"/>
          <w:lang w:val="et-EE"/>
        </w:rPr>
        <w:t>Kristel Kallau</w:t>
      </w:r>
      <w:r w:rsidRPr="00590A56">
        <w:rPr>
          <w:rFonts w:ascii="Cambria" w:eastAsia="Times New Roman" w:hAnsi="Cambria"/>
          <w:color w:val="222222"/>
          <w:lang w:val="et-EE"/>
        </w:rPr>
        <w:t>, (Kunstikoolide Liit) </w:t>
      </w:r>
    </w:p>
    <w:p w14:paraId="4481FB9F" w14:textId="77777777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 xml:space="preserve">15.15-15.25 - kutse- ja kvaliteedi süsteem tantsuhuvihariduses - </w:t>
      </w:r>
      <w:r w:rsidRPr="00590A56">
        <w:rPr>
          <w:rFonts w:ascii="Cambria" w:eastAsia="Times New Roman" w:hAnsi="Cambria"/>
          <w:b/>
          <w:bCs/>
          <w:color w:val="222222"/>
          <w:lang w:val="et-EE"/>
        </w:rPr>
        <w:t>Jane Miller-Pärnamägi,</w:t>
      </w:r>
      <w:r w:rsidRPr="00590A56">
        <w:rPr>
          <w:rFonts w:ascii="Cambria" w:eastAsia="Times New Roman" w:hAnsi="Cambria"/>
          <w:color w:val="222222"/>
          <w:lang w:val="et-EE"/>
        </w:rPr>
        <w:t xml:space="preserve"> (Eesti Tantsukunsti ja Tantsuhariduse Liit)</w:t>
      </w:r>
    </w:p>
    <w:p w14:paraId="499EDBC7" w14:textId="77777777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 xml:space="preserve">15.25-15.35 - terminite töörühma tegemistest - </w:t>
      </w:r>
      <w:r w:rsidRPr="00590A56">
        <w:rPr>
          <w:rFonts w:ascii="Cambria" w:eastAsia="Times New Roman" w:hAnsi="Cambria"/>
          <w:b/>
          <w:bCs/>
          <w:color w:val="222222"/>
          <w:lang w:val="et-EE"/>
        </w:rPr>
        <w:t>Eva Tamm</w:t>
      </w:r>
      <w:r w:rsidRPr="00590A56">
        <w:rPr>
          <w:rFonts w:ascii="Cambria" w:eastAsia="Times New Roman" w:hAnsi="Cambria"/>
          <w:color w:val="222222"/>
          <w:lang w:val="et-EE"/>
        </w:rPr>
        <w:t>, terminoloog, (Eesti Keele Instituut)</w:t>
      </w:r>
    </w:p>
    <w:p w14:paraId="6E62330A" w14:textId="77777777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>15.35-16.00 Küsimused-vastused ja vaba arutelu. </w:t>
      </w:r>
    </w:p>
    <w:p w14:paraId="484CE6FE" w14:textId="75700953" w:rsidR="00590A56" w:rsidRPr="00590A56" w:rsidRDefault="00590A56" w:rsidP="00E77BB1">
      <w:pPr>
        <w:shd w:val="clear" w:color="auto" w:fill="FFFFFF"/>
        <w:ind w:left="-284"/>
        <w:rPr>
          <w:rFonts w:ascii="Cambria" w:eastAsia="Times New Roman" w:hAnsi="Cambria"/>
          <w:color w:val="222222"/>
          <w:lang w:val="et-EE"/>
        </w:rPr>
      </w:pPr>
      <w:r w:rsidRPr="00590A56">
        <w:rPr>
          <w:rFonts w:ascii="Cambria" w:eastAsia="Times New Roman" w:hAnsi="Cambria"/>
          <w:color w:val="222222"/>
          <w:lang w:val="et-EE"/>
        </w:rPr>
        <w:t>Võimalikud sõnavõtud:  Muusikakoolide Liit, Teadushuvihariduse Liit, Erahuvihariduse Liit, Huvikoolide Liit, Harrastusteatrite Liit, Leiutajate Liit, Vanemaealiste ja puuetega inimeste teemade vedajad, Tallinna Ülikooli uurimisrühma esindajad.    </w:t>
      </w:r>
    </w:p>
    <w:p w14:paraId="49466887" w14:textId="77777777" w:rsidR="00590A56" w:rsidRPr="00590A56" w:rsidRDefault="00590A56" w:rsidP="00E77BB1">
      <w:pPr>
        <w:shd w:val="clear" w:color="auto" w:fill="FFFFFF"/>
        <w:ind w:hanging="284"/>
        <w:rPr>
          <w:rFonts w:ascii="Cambria" w:eastAsia="Times New Roman" w:hAnsi="Cambria"/>
          <w:color w:val="222222"/>
          <w:sz w:val="24"/>
          <w:szCs w:val="24"/>
          <w:lang w:val="et-EE"/>
        </w:rPr>
      </w:pPr>
      <w:r w:rsidRPr="00590A56">
        <w:rPr>
          <w:rFonts w:ascii="Cambria" w:eastAsia="Times New Roman" w:hAnsi="Cambria"/>
          <w:color w:val="222222"/>
          <w:sz w:val="24"/>
          <w:szCs w:val="24"/>
          <w:lang w:val="et-EE"/>
        </w:rPr>
        <w:t> </w:t>
      </w:r>
    </w:p>
    <w:p w14:paraId="00000012" w14:textId="3FA3C8A9" w:rsidR="00692D03" w:rsidRDefault="00E77BB1" w:rsidP="00423030">
      <w:pPr>
        <w:shd w:val="clear" w:color="auto" w:fill="FFFFFF"/>
        <w:ind w:left="-284"/>
        <w:rPr>
          <w:rFonts w:ascii="Cambria" w:hAnsi="Cambria"/>
          <w:color w:val="222222"/>
          <w:lang w:val="et-EE"/>
        </w:rPr>
      </w:pPr>
      <w:r w:rsidRPr="00423030">
        <w:rPr>
          <w:rFonts w:ascii="Cambria" w:hAnsi="Cambria"/>
          <w:b/>
          <w:color w:val="222222"/>
          <w:lang w:val="et-EE"/>
        </w:rPr>
        <w:t>O</w:t>
      </w:r>
      <w:r w:rsidR="002D5CC1" w:rsidRPr="00423030">
        <w:rPr>
          <w:rFonts w:ascii="Cambria" w:hAnsi="Cambria"/>
          <w:b/>
          <w:color w:val="222222"/>
          <w:lang w:val="et-EE"/>
        </w:rPr>
        <w:t>sale</w:t>
      </w:r>
      <w:r w:rsidRPr="00423030">
        <w:rPr>
          <w:rFonts w:ascii="Cambria" w:hAnsi="Cambria"/>
          <w:b/>
          <w:color w:val="222222"/>
          <w:lang w:val="et-EE"/>
        </w:rPr>
        <w:t>j</w:t>
      </w:r>
      <w:r w:rsidR="002D5CC1" w:rsidRPr="00423030">
        <w:rPr>
          <w:rFonts w:ascii="Cambria" w:hAnsi="Cambria"/>
          <w:b/>
          <w:color w:val="222222"/>
          <w:lang w:val="et-EE"/>
        </w:rPr>
        <w:t>ad:</w:t>
      </w:r>
      <w:r w:rsidR="002D5CC1" w:rsidRPr="00423030">
        <w:rPr>
          <w:rFonts w:ascii="Cambria" w:hAnsi="Cambria"/>
          <w:color w:val="222222"/>
          <w:lang w:val="et-EE"/>
        </w:rPr>
        <w:t xml:space="preserve"> Egge Kulbok-Lattik, Eva Tamm, Jüri Ginter, Andres Kask, Kalle Köömnemäg, Ena Drenkhan, Garmen Vallikivi, </w:t>
      </w:r>
      <w:r w:rsidR="00BD0D54">
        <w:rPr>
          <w:rFonts w:ascii="Cambria" w:hAnsi="Cambria"/>
          <w:color w:val="222222"/>
          <w:lang w:val="et-EE"/>
        </w:rPr>
        <w:t>H</w:t>
      </w:r>
      <w:r w:rsidR="002D5CC1" w:rsidRPr="00423030">
        <w:rPr>
          <w:rFonts w:ascii="Cambria" w:hAnsi="Cambria"/>
          <w:color w:val="222222"/>
          <w:lang w:val="et-EE"/>
        </w:rPr>
        <w:t>eilo Altin, Helin Puksand, Jane Miller-Pärnamägi,</w:t>
      </w:r>
      <w:r w:rsidR="00BD0D54">
        <w:rPr>
          <w:rFonts w:ascii="Cambria" w:hAnsi="Cambria"/>
          <w:color w:val="222222"/>
          <w:lang w:val="et-EE"/>
        </w:rPr>
        <w:t xml:space="preserve"> </w:t>
      </w:r>
      <w:r w:rsidR="002D5CC1" w:rsidRPr="00423030">
        <w:rPr>
          <w:rFonts w:ascii="Cambria" w:hAnsi="Cambria"/>
          <w:color w:val="222222"/>
          <w:lang w:val="et-EE"/>
        </w:rPr>
        <w:t>Kadri Alesmaa-Visnap, Kristel Kallau, Kätlin Virgo, Marek Järvik, Maria Lutsa</w:t>
      </w:r>
      <w:r w:rsidR="002D5CC1" w:rsidRPr="00423030">
        <w:rPr>
          <w:rFonts w:ascii="Cambria" w:hAnsi="Cambria"/>
          <w:color w:val="222222"/>
          <w:lang w:val="et-EE"/>
        </w:rPr>
        <w:t>r, Meeli Pärna, Piret Mädamürk, Piret Viirpalu, Tormi Kotkas, Urve Gromov, Vano Allsalu, Tauno Asuja, Varje Lepp  Tiina Jääger, Greten Lehtmaa</w:t>
      </w:r>
      <w:r w:rsidR="00BD0D54">
        <w:rPr>
          <w:rFonts w:ascii="Cambria" w:hAnsi="Cambria"/>
          <w:color w:val="222222"/>
          <w:lang w:val="et-EE"/>
        </w:rPr>
        <w:t xml:space="preserve">, koosleku lõpus liitusid Pille Lill ja Aarne Toomsalu. </w:t>
      </w:r>
    </w:p>
    <w:p w14:paraId="5CB3C596" w14:textId="77777777" w:rsidR="00423030" w:rsidRPr="00423030" w:rsidRDefault="00423030" w:rsidP="00423030">
      <w:pPr>
        <w:shd w:val="clear" w:color="auto" w:fill="FFFFFF"/>
        <w:ind w:left="-284"/>
        <w:rPr>
          <w:rFonts w:ascii="Cambria" w:hAnsi="Cambria"/>
          <w:color w:val="222222"/>
          <w:lang w:val="et-EE"/>
        </w:rPr>
      </w:pPr>
    </w:p>
    <w:p w14:paraId="09705B31" w14:textId="77777777" w:rsidR="00423030" w:rsidRPr="00423030" w:rsidRDefault="00423030" w:rsidP="00423030">
      <w:pPr>
        <w:shd w:val="clear" w:color="auto" w:fill="FFFFFF"/>
        <w:ind w:hanging="284"/>
        <w:rPr>
          <w:rFonts w:ascii="Cambria" w:hAnsi="Cambria"/>
          <w:color w:val="222222"/>
          <w:lang w:val="et-EE"/>
        </w:rPr>
      </w:pPr>
      <w:r w:rsidRPr="00423030">
        <w:rPr>
          <w:rFonts w:ascii="Cambria" w:hAnsi="Cambria"/>
          <w:b/>
          <w:bCs/>
          <w:color w:val="222222"/>
          <w:lang w:val="et-EE"/>
        </w:rPr>
        <w:t>Koosolekut juhatas</w:t>
      </w:r>
      <w:r w:rsidRPr="00423030">
        <w:rPr>
          <w:rFonts w:ascii="Cambria" w:hAnsi="Cambria"/>
          <w:color w:val="222222"/>
          <w:lang w:val="et-EE"/>
        </w:rPr>
        <w:t xml:space="preserve"> Egge Kulbok-Lattik</w:t>
      </w:r>
    </w:p>
    <w:p w14:paraId="36671FAC" w14:textId="77777777" w:rsidR="00423030" w:rsidRPr="00423030" w:rsidRDefault="00423030" w:rsidP="00423030">
      <w:pPr>
        <w:shd w:val="clear" w:color="auto" w:fill="FFFFFF"/>
        <w:ind w:left="-284"/>
        <w:rPr>
          <w:rFonts w:ascii="Cambria" w:hAnsi="Cambria"/>
          <w:color w:val="222222"/>
          <w:lang w:val="et-EE"/>
        </w:rPr>
      </w:pPr>
      <w:r w:rsidRPr="00423030">
        <w:rPr>
          <w:rFonts w:ascii="Cambria" w:hAnsi="Cambria"/>
          <w:b/>
          <w:bCs/>
          <w:color w:val="222222"/>
          <w:lang w:val="et-EE"/>
        </w:rPr>
        <w:t xml:space="preserve">Protokollis </w:t>
      </w:r>
      <w:r w:rsidRPr="00423030">
        <w:rPr>
          <w:rFonts w:ascii="Cambria" w:hAnsi="Cambria"/>
          <w:color w:val="222222"/>
          <w:lang w:val="et-EE"/>
        </w:rPr>
        <w:t xml:space="preserve">Heili Vaus-Tamm (ei koostanud stenogrammi, memos kajastub põhiline, slaidid lisatud): </w:t>
      </w:r>
      <w:hyperlink r:id="rId6" w:history="1">
        <w:r w:rsidRPr="00423030">
          <w:rPr>
            <w:rStyle w:val="Hyperlink"/>
            <w:rFonts w:ascii="Cambria" w:hAnsi="Cambria"/>
            <w:lang w:val="et-EE"/>
          </w:rPr>
          <w:t>https://docs.google.com/document/d/1eA9-0KGsjZnlXyt7i_So2G-i4iKyB64bjUHE9fCg</w:t>
        </w:r>
        <w:r w:rsidRPr="00423030">
          <w:rPr>
            <w:rStyle w:val="Hyperlink"/>
            <w:rFonts w:ascii="Cambria" w:hAnsi="Cambria"/>
            <w:lang w:val="et-EE"/>
          </w:rPr>
          <w:t>ZMI/edit</w:t>
        </w:r>
      </w:hyperlink>
    </w:p>
    <w:p w14:paraId="2D36DE28" w14:textId="77777777" w:rsidR="00423030" w:rsidRPr="00423030" w:rsidRDefault="00423030" w:rsidP="00423030">
      <w:pPr>
        <w:shd w:val="clear" w:color="auto" w:fill="FFFFFF"/>
        <w:ind w:left="-284"/>
        <w:rPr>
          <w:rFonts w:ascii="Cambria" w:hAnsi="Cambria"/>
          <w:color w:val="222222"/>
          <w:lang w:val="et-EE"/>
        </w:rPr>
      </w:pPr>
      <w:r w:rsidRPr="00423030">
        <w:rPr>
          <w:rFonts w:ascii="Cambria" w:hAnsi="Cambria"/>
          <w:color w:val="222222"/>
          <w:lang w:val="et-EE"/>
        </w:rPr>
        <w:t xml:space="preserve">Koosoleku </w:t>
      </w:r>
      <w:r w:rsidRPr="00423030">
        <w:rPr>
          <w:rFonts w:ascii="Cambria" w:hAnsi="Cambria"/>
          <w:b/>
          <w:color w:val="222222"/>
          <w:lang w:val="et-EE"/>
        </w:rPr>
        <w:t>salvestus</w:t>
      </w:r>
      <w:r w:rsidRPr="00423030">
        <w:rPr>
          <w:rFonts w:ascii="Cambria" w:hAnsi="Cambria"/>
          <w:color w:val="222222"/>
          <w:lang w:val="et-EE"/>
        </w:rPr>
        <w:t xml:space="preserve"> eraldi failina</w:t>
      </w:r>
      <w:r w:rsidRPr="00423030">
        <w:t xml:space="preserve"> </w:t>
      </w:r>
      <w:hyperlink r:id="rId7" w:history="1">
        <w:r w:rsidRPr="00423030">
          <w:rPr>
            <w:rStyle w:val="Hyperlink"/>
            <w:rFonts w:ascii="Cambria" w:hAnsi="Cambria"/>
            <w:lang w:val="et-EE"/>
          </w:rPr>
          <w:t>https://drive.google.com/file/</w:t>
        </w:r>
        <w:r w:rsidRPr="00423030">
          <w:rPr>
            <w:rStyle w:val="Hyperlink"/>
            <w:rFonts w:ascii="Cambria" w:hAnsi="Cambria"/>
            <w:lang w:val="et-EE"/>
          </w:rPr>
          <w:t>d/1EjLchMo2oPA1TnojBVhmO0tPkTzaiMVW/view?usp=drive_web</w:t>
        </w:r>
      </w:hyperlink>
    </w:p>
    <w:p w14:paraId="22DCF99D" w14:textId="77777777" w:rsidR="00423030" w:rsidRPr="00E77BB1" w:rsidRDefault="00423030" w:rsidP="00423030">
      <w:pPr>
        <w:shd w:val="clear" w:color="auto" w:fill="FFFFFF"/>
        <w:ind w:left="-284"/>
        <w:rPr>
          <w:rFonts w:ascii="Cambria" w:hAnsi="Cambria"/>
          <w:color w:val="222222"/>
          <w:sz w:val="24"/>
          <w:szCs w:val="24"/>
          <w:lang w:val="et-EE"/>
        </w:rPr>
      </w:pPr>
    </w:p>
    <w:p w14:paraId="00000013" w14:textId="32203E00" w:rsidR="00692D03" w:rsidRPr="00423030" w:rsidRDefault="00423030" w:rsidP="00E77BB1">
      <w:pPr>
        <w:shd w:val="clear" w:color="auto" w:fill="FFFFFF"/>
        <w:ind w:hanging="284"/>
        <w:rPr>
          <w:rFonts w:ascii="Cambria" w:hAnsi="Cambria"/>
          <w:color w:val="222222"/>
          <w:lang w:val="et-EE"/>
        </w:rPr>
      </w:pPr>
      <w:r>
        <w:rPr>
          <w:rFonts w:ascii="Cambria" w:hAnsi="Cambria"/>
          <w:b/>
          <w:color w:val="222222"/>
          <w:lang w:val="et-EE"/>
        </w:rPr>
        <w:t>L</w:t>
      </w:r>
      <w:r w:rsidR="002D5CC1" w:rsidRPr="00423030">
        <w:rPr>
          <w:rFonts w:ascii="Cambria" w:hAnsi="Cambria"/>
          <w:b/>
          <w:color w:val="222222"/>
          <w:lang w:val="et-EE"/>
        </w:rPr>
        <w:t>ühendid</w:t>
      </w:r>
      <w:r w:rsidR="002D5CC1" w:rsidRPr="00423030">
        <w:rPr>
          <w:rFonts w:ascii="Cambria" w:hAnsi="Cambria"/>
          <w:color w:val="222222"/>
          <w:lang w:val="et-EE"/>
        </w:rPr>
        <w:t>: sõnavõtja kohta tema nimetähed, kel korduvad nimetähed, siis ka nime teine täht</w:t>
      </w:r>
    </w:p>
    <w:p w14:paraId="00000015" w14:textId="3C87E578" w:rsidR="00692D03" w:rsidRPr="00423030" w:rsidRDefault="002D5CC1" w:rsidP="00423030">
      <w:pPr>
        <w:shd w:val="clear" w:color="auto" w:fill="FFFFFF"/>
        <w:ind w:left="-284"/>
        <w:rPr>
          <w:rFonts w:ascii="Cambria" w:hAnsi="Cambria"/>
          <w:color w:val="222222"/>
          <w:lang w:val="et-EE"/>
        </w:rPr>
      </w:pPr>
      <w:r w:rsidRPr="00423030">
        <w:rPr>
          <w:rFonts w:ascii="Cambria" w:hAnsi="Cambria"/>
          <w:color w:val="222222"/>
          <w:lang w:val="et-EE"/>
        </w:rPr>
        <w:t>NT noorsootöö</w:t>
      </w:r>
      <w:r w:rsidR="00423030" w:rsidRPr="00423030">
        <w:rPr>
          <w:rFonts w:ascii="Cambria" w:hAnsi="Cambria"/>
          <w:color w:val="222222"/>
          <w:lang w:val="et-EE"/>
        </w:rPr>
        <w:t xml:space="preserve">, </w:t>
      </w:r>
      <w:r w:rsidRPr="00423030">
        <w:rPr>
          <w:rFonts w:ascii="Cambria" w:hAnsi="Cambria"/>
          <w:color w:val="222222"/>
          <w:lang w:val="et-EE"/>
        </w:rPr>
        <w:t>F formaa</w:t>
      </w:r>
      <w:r w:rsidRPr="00423030">
        <w:rPr>
          <w:rFonts w:ascii="Cambria" w:hAnsi="Cambria"/>
          <w:color w:val="222222"/>
          <w:lang w:val="et-EE"/>
        </w:rPr>
        <w:t>l</w:t>
      </w:r>
      <w:r w:rsidR="00423030">
        <w:rPr>
          <w:rFonts w:ascii="Cambria" w:hAnsi="Cambria"/>
          <w:color w:val="222222"/>
          <w:lang w:val="et-EE"/>
        </w:rPr>
        <w:t>õpe</w:t>
      </w:r>
      <w:r w:rsidRPr="00423030">
        <w:rPr>
          <w:rFonts w:ascii="Cambria" w:hAnsi="Cambria"/>
          <w:color w:val="222222"/>
          <w:lang w:val="et-EE"/>
        </w:rPr>
        <w:t>, MF mitteforma</w:t>
      </w:r>
      <w:r w:rsidR="00423030">
        <w:rPr>
          <w:rFonts w:ascii="Cambria" w:hAnsi="Cambria"/>
          <w:color w:val="222222"/>
          <w:lang w:val="et-EE"/>
        </w:rPr>
        <w:t>a</w:t>
      </w:r>
      <w:r w:rsidRPr="00423030">
        <w:rPr>
          <w:rFonts w:ascii="Cambria" w:hAnsi="Cambria"/>
          <w:color w:val="222222"/>
          <w:lang w:val="et-EE"/>
        </w:rPr>
        <w:t>lne õpe</w:t>
      </w:r>
      <w:r w:rsidR="00423030">
        <w:rPr>
          <w:rFonts w:ascii="Cambria" w:hAnsi="Cambria"/>
          <w:color w:val="222222"/>
          <w:lang w:val="et-EE"/>
        </w:rPr>
        <w:t xml:space="preserve">, </w:t>
      </w:r>
      <w:r w:rsidRPr="00423030">
        <w:rPr>
          <w:rFonts w:ascii="Cambria" w:hAnsi="Cambria"/>
          <w:color w:val="222222"/>
          <w:lang w:val="et-EE"/>
        </w:rPr>
        <w:br/>
        <w:t>HK huvikool, huvikoolitus</w:t>
      </w:r>
      <w:r w:rsidR="00BD0D54">
        <w:rPr>
          <w:rFonts w:ascii="Cambria" w:hAnsi="Cambria"/>
          <w:color w:val="222222"/>
          <w:lang w:val="et-EE"/>
        </w:rPr>
        <w:t xml:space="preserve">,  </w:t>
      </w:r>
      <w:r w:rsidRPr="00423030">
        <w:rPr>
          <w:rFonts w:ascii="Cambria" w:hAnsi="Cambria"/>
          <w:color w:val="222222"/>
          <w:lang w:val="et-EE"/>
        </w:rPr>
        <w:t>HH huviharidus</w:t>
      </w:r>
      <w:r w:rsidR="00423030">
        <w:rPr>
          <w:rFonts w:ascii="Cambria" w:hAnsi="Cambria"/>
          <w:color w:val="222222"/>
          <w:lang w:val="et-EE"/>
        </w:rPr>
        <w:t xml:space="preserve">, </w:t>
      </w:r>
      <w:r w:rsidRPr="00423030">
        <w:rPr>
          <w:rFonts w:ascii="Cambria" w:hAnsi="Cambria"/>
          <w:color w:val="222222"/>
          <w:lang w:val="et-EE"/>
        </w:rPr>
        <w:t>HT huvitegevus</w:t>
      </w:r>
      <w:r w:rsidRPr="00423030">
        <w:rPr>
          <w:rFonts w:ascii="Cambria" w:hAnsi="Cambria"/>
          <w:color w:val="222222"/>
          <w:lang w:val="et-EE"/>
        </w:rPr>
        <w:br/>
        <w:t>TK täiskasvanute koolitus</w:t>
      </w:r>
      <w:r w:rsidRPr="00423030">
        <w:rPr>
          <w:rFonts w:ascii="Cambria" w:hAnsi="Cambria"/>
          <w:color w:val="222222"/>
          <w:lang w:val="et-EE"/>
        </w:rPr>
        <w:br/>
        <w:t xml:space="preserve">VT vaimne tervis </w:t>
      </w:r>
      <w:r w:rsidRPr="00423030">
        <w:rPr>
          <w:rFonts w:ascii="Cambria" w:hAnsi="Cambria"/>
          <w:color w:val="222222"/>
          <w:lang w:val="et-EE"/>
        </w:rPr>
        <w:br/>
      </w:r>
      <w:r w:rsidRPr="00423030">
        <w:rPr>
          <w:rFonts w:ascii="Cambria" w:hAnsi="Cambria"/>
          <w:color w:val="222222"/>
          <w:lang w:val="et-EE"/>
        </w:rPr>
        <w:t>EKI Eesti K</w:t>
      </w:r>
      <w:r w:rsidR="00423030" w:rsidRPr="00423030">
        <w:rPr>
          <w:rFonts w:ascii="Cambria" w:hAnsi="Cambria"/>
          <w:color w:val="222222"/>
          <w:lang w:val="et-EE"/>
        </w:rPr>
        <w:t xml:space="preserve">eele </w:t>
      </w:r>
      <w:r w:rsidRPr="00423030">
        <w:rPr>
          <w:rFonts w:ascii="Cambria" w:hAnsi="Cambria"/>
          <w:color w:val="222222"/>
          <w:lang w:val="et-EE"/>
        </w:rPr>
        <w:t xml:space="preserve">Instituut   </w:t>
      </w:r>
    </w:p>
    <w:p w14:paraId="0000001B" w14:textId="5A0CF610" w:rsidR="00692D03" w:rsidRPr="004B74EC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4B74EC">
        <w:rPr>
          <w:rFonts w:ascii="Cambria" w:hAnsi="Cambria"/>
          <w:b/>
          <w:bCs/>
          <w:color w:val="222222"/>
          <w:sz w:val="24"/>
          <w:szCs w:val="24"/>
          <w:lang w:val="et-EE"/>
        </w:rPr>
        <w:lastRenderedPageBreak/>
        <w:t>14.00-14.10 -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4B74EC">
        <w:rPr>
          <w:rFonts w:ascii="Cambria" w:hAnsi="Cambria"/>
          <w:b/>
          <w:color w:val="222222"/>
          <w:sz w:val="24"/>
          <w:szCs w:val="24"/>
          <w:lang w:val="et-EE"/>
        </w:rPr>
        <w:t xml:space="preserve">kogunemine, </w:t>
      </w:r>
      <w:r w:rsidR="00165B30" w:rsidRPr="004B74EC">
        <w:rPr>
          <w:rFonts w:ascii="Cambria" w:hAnsi="Cambria"/>
          <w:b/>
          <w:color w:val="222222"/>
          <w:sz w:val="24"/>
          <w:szCs w:val="24"/>
          <w:lang w:val="et-EE"/>
        </w:rPr>
        <w:t xml:space="preserve">osalejate </w:t>
      </w:r>
      <w:r w:rsidRPr="004B74EC">
        <w:rPr>
          <w:rFonts w:ascii="Cambria" w:hAnsi="Cambria"/>
          <w:b/>
          <w:color w:val="222222"/>
          <w:sz w:val="24"/>
          <w:szCs w:val="24"/>
          <w:lang w:val="et-EE"/>
        </w:rPr>
        <w:t>tutvustus</w:t>
      </w:r>
      <w:r w:rsidR="00165B30" w:rsidRPr="004B74EC">
        <w:rPr>
          <w:rFonts w:ascii="Cambria" w:hAnsi="Cambria"/>
          <w:b/>
          <w:color w:val="222222"/>
          <w:sz w:val="24"/>
          <w:szCs w:val="24"/>
          <w:lang w:val="et-EE"/>
        </w:rPr>
        <w:t xml:space="preserve">ring, sissejuhatus, </w:t>
      </w:r>
      <w:r w:rsidRPr="004B74EC">
        <w:rPr>
          <w:rFonts w:ascii="Cambria" w:hAnsi="Cambria"/>
          <w:b/>
          <w:color w:val="222222"/>
          <w:sz w:val="24"/>
          <w:szCs w:val="24"/>
          <w:lang w:val="et-EE"/>
        </w:rPr>
        <w:t>Egge Kulbok-Lattik</w:t>
      </w:r>
      <w:r w:rsidR="00165B30" w:rsidRPr="004B74EC">
        <w:rPr>
          <w:rFonts w:ascii="Cambria" w:hAnsi="Cambria"/>
          <w:b/>
          <w:color w:val="222222"/>
          <w:sz w:val="24"/>
          <w:szCs w:val="24"/>
          <w:lang w:val="et-EE"/>
        </w:rPr>
        <w:t xml:space="preserve">: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HH valdkond olemas HTMs, oleme positiivsete muutuste lävel. Suund läheb liikuma ja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loodetavasti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 leiab valdkondliku arengu. </w:t>
      </w:r>
    </w:p>
    <w:p w14:paraId="3E48A0B9" w14:textId="77777777" w:rsidR="00165B30" w:rsidRPr="004B74EC" w:rsidRDefault="00165B30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</w:p>
    <w:p w14:paraId="2D8B80B1" w14:textId="0AFABE50" w:rsidR="00165B30" w:rsidRPr="004B74EC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4B74EC">
        <w:rPr>
          <w:rFonts w:ascii="Cambria" w:hAnsi="Cambria"/>
          <w:b/>
          <w:color w:val="222222"/>
          <w:sz w:val="24"/>
          <w:szCs w:val="24"/>
          <w:lang w:val="et-EE"/>
        </w:rPr>
        <w:t>14.10-14.20 - huvihariduse valdkonna arendused</w:t>
      </w:r>
      <w:r w:rsidR="00165B30" w:rsidRPr="004B74EC">
        <w:rPr>
          <w:rFonts w:ascii="Cambria" w:hAnsi="Cambria"/>
          <w:b/>
          <w:color w:val="222222"/>
          <w:sz w:val="24"/>
          <w:szCs w:val="24"/>
          <w:lang w:val="et-EE"/>
        </w:rPr>
        <w:t xml:space="preserve"> </w:t>
      </w:r>
      <w:r w:rsidRPr="004B74EC">
        <w:rPr>
          <w:rFonts w:ascii="Cambria" w:hAnsi="Cambria"/>
          <w:b/>
          <w:color w:val="222222"/>
          <w:sz w:val="24"/>
          <w:szCs w:val="24"/>
          <w:lang w:val="et-EE"/>
        </w:rPr>
        <w:t>ja võimalik ajakava, Tormi Kotkas,</w:t>
      </w:r>
      <w:r w:rsidRPr="004B74EC">
        <w:rPr>
          <w:rFonts w:ascii="Cambria" w:hAnsi="Cambria"/>
          <w:b/>
          <w:color w:val="222222"/>
          <w:sz w:val="24"/>
          <w:szCs w:val="24"/>
          <w:lang w:val="et-EE"/>
        </w:rPr>
        <w:t xml:space="preserve"> Huvihariduse valdkonna juht (HTM)</w:t>
      </w:r>
      <w:r w:rsidR="00165B30" w:rsidRPr="004B74EC">
        <w:rPr>
          <w:rFonts w:ascii="Cambria" w:hAnsi="Cambria"/>
          <w:b/>
          <w:color w:val="222222"/>
          <w:sz w:val="24"/>
          <w:szCs w:val="24"/>
          <w:lang w:val="et-EE"/>
        </w:rPr>
        <w:t xml:space="preserve">: 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Ülevaade lähia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astate plaanidest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-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kuni 2024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näeme ja käsitleme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HH 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lähtuvalt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noortevaldkonna arengukavast</w:t>
      </w:r>
      <w:r w:rsidR="00580281" w:rsidRPr="004B74EC">
        <w:rPr>
          <w:rFonts w:ascii="Cambria" w:hAnsi="Cambria"/>
          <w:color w:val="222222"/>
          <w:sz w:val="24"/>
          <w:szCs w:val="24"/>
          <w:lang w:val="et-EE"/>
        </w:rPr>
        <w:t>, slaidid lisatud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Eesmärgid – 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et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noortele 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on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olemas eri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 arenguvõimalused, turvatunne toetatud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, selleks, et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Eestit edasi viia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>Fookuses noor – kuidas HH toetab kujunemisel, loomepotentsiaal. Järjepidev areng, aktiivne kodanik, õigused kaitstud. Ei jääks üks. Vaimne tervis. Ühiselt tegutsedes indu juurde. Kuuluvustunne, saab kompetentsi väljendada.</w:t>
      </w:r>
    </w:p>
    <w:p w14:paraId="3057851B" w14:textId="5BD4CFA7" w:rsidR="00165B30" w:rsidRPr="004B74EC" w:rsidRDefault="00165B30" w:rsidP="00BD0D54">
      <w:pPr>
        <w:shd w:val="clear" w:color="auto" w:fill="FFFFFF"/>
        <w:ind w:left="-284"/>
        <w:jc w:val="both"/>
        <w:rPr>
          <w:rFonts w:ascii="Cambria" w:hAnsi="Cambria"/>
          <w:color w:val="222222"/>
          <w:sz w:val="24"/>
          <w:szCs w:val="24"/>
          <w:lang w:val="et-EE"/>
        </w:rPr>
      </w:pPr>
    </w:p>
    <w:p w14:paraId="00000027" w14:textId="60CADA97" w:rsidR="00692D03" w:rsidRPr="004B74EC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4B74EC">
        <w:rPr>
          <w:rFonts w:ascii="Cambria" w:hAnsi="Cambria"/>
          <w:color w:val="222222"/>
          <w:sz w:val="24"/>
          <w:szCs w:val="24"/>
          <w:lang w:val="et-EE"/>
        </w:rPr>
        <w:t>4 eesmärki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kokkuvõetud akronüümidega -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HOOG, OSA, ISE, KINDLUS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>, su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unavad tegevusi, mis ette võetakse.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Arengukavas on ka m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õõdikud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>, mis näitavad k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us oleme, kuhu jõuda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soovime. 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HK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(huvikoolis) õppivate noorte % kaudsed meetmed. NT (noorsootöö) kvaliteeti näitavad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>. P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rioriteedi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>ks on F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 ja MF õppe lõimimine, teaduspõhine väljak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utse</w:t>
      </w:r>
      <w:r w:rsidR="00213BD3" w:rsidRPr="004B74EC">
        <w:rPr>
          <w:rFonts w:ascii="Cambria" w:hAnsi="Cambria"/>
          <w:color w:val="222222"/>
          <w:sz w:val="24"/>
          <w:szCs w:val="24"/>
          <w:lang w:val="et-EE"/>
        </w:rPr>
        <w:t>t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e lahendamine ja paindlik süsteem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Märtsis töögrupp koguneb. Kui soov ühineda, võtke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ühendust</w:t>
      </w:r>
      <w:r w:rsidR="00213BD3" w:rsidRPr="004B74EC">
        <w:rPr>
          <w:rFonts w:ascii="Cambria" w:hAnsi="Cambria"/>
          <w:color w:val="222222"/>
          <w:sz w:val="24"/>
          <w:szCs w:val="24"/>
          <w:lang w:val="et-EE"/>
        </w:rPr>
        <w:t>.</w:t>
      </w:r>
    </w:p>
    <w:p w14:paraId="0000002E" w14:textId="7B58291F" w:rsidR="00692D03" w:rsidRPr="004B74EC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4B74EC">
        <w:rPr>
          <w:rFonts w:ascii="Cambria" w:hAnsi="Cambria"/>
          <w:color w:val="222222"/>
          <w:sz w:val="24"/>
          <w:szCs w:val="24"/>
          <w:lang w:val="et-EE"/>
        </w:rPr>
        <w:t>Kuidas MFs õpitud F kasutada?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Kuidas 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on võimalik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nende õpete ühildamine. Õmblusteta 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h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aridus.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Huvialavaldkondad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e katusorganisatsioonidel </w:t>
      </w:r>
      <w:r w:rsidR="00213BD3" w:rsidRPr="004B74EC">
        <w:rPr>
          <w:rFonts w:ascii="Cambria" w:hAnsi="Cambria"/>
          <w:color w:val="222222"/>
          <w:sz w:val="24"/>
          <w:szCs w:val="24"/>
          <w:lang w:val="et-EE"/>
        </w:rPr>
        <w:t xml:space="preserve">tuleb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jõuda kvaliteeti hindavad mõõdikute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süsteemini. Riigina teha järeldusi andmepõhiselt. Vaja koostööd sidusgruppide vahel.</w:t>
      </w:r>
      <w:r w:rsidR="00F54E5B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Arendamisel koolitusi, teadusarenduse tegevusi. Kava, võimaldab HH</w:t>
      </w:r>
      <w:r w:rsidR="00BD0D54" w:rsidRPr="004B74EC">
        <w:rPr>
          <w:rFonts w:ascii="Cambria" w:hAnsi="Cambria"/>
          <w:color w:val="222222"/>
          <w:sz w:val="24"/>
          <w:szCs w:val="24"/>
          <w:lang w:val="et-EE"/>
        </w:rPr>
        <w:t>s ja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 HTs tegutsejal koolituda, kompetentsi tõst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a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Kohal omavalitsused HH HT analüüs. Kaardistada kevadel 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>20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22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-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millised vajadused muutunud, toetusmeetme mudel topeltrahastamine kaoks</w:t>
      </w:r>
      <w:r w:rsidR="00BD0D54" w:rsidRPr="004B74EC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Olulised aspektid katmata. Leida augud analüüsi käigus.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Strat partnerluse perioodi algusega seoses katusorganisatsioonidega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arendada. Otsused varsti avalikuks. </w:t>
      </w:r>
    </w:p>
    <w:p w14:paraId="4BFF1462" w14:textId="77777777" w:rsidR="00165B30" w:rsidRPr="004B74EC" w:rsidRDefault="00165B30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</w:p>
    <w:p w14:paraId="0000002F" w14:textId="398D3384" w:rsidR="00692D03" w:rsidRPr="004B74EC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4B74EC">
        <w:rPr>
          <w:rFonts w:ascii="Cambria" w:hAnsi="Cambria"/>
          <w:b/>
          <w:bCs/>
          <w:color w:val="222222"/>
          <w:sz w:val="24"/>
          <w:szCs w:val="24"/>
          <w:lang w:val="et-EE"/>
        </w:rPr>
        <w:t>E</w:t>
      </w:r>
      <w:r w:rsidR="00165B30" w:rsidRPr="004B74EC">
        <w:rPr>
          <w:rFonts w:ascii="Cambria" w:hAnsi="Cambria"/>
          <w:b/>
          <w:bCs/>
          <w:color w:val="222222"/>
          <w:sz w:val="24"/>
          <w:szCs w:val="24"/>
          <w:lang w:val="et-EE"/>
        </w:rPr>
        <w:t xml:space="preserve">gge </w:t>
      </w:r>
      <w:r w:rsidRPr="004B74EC">
        <w:rPr>
          <w:rFonts w:ascii="Cambria" w:hAnsi="Cambria"/>
          <w:b/>
          <w:bCs/>
          <w:color w:val="222222"/>
          <w:sz w:val="24"/>
          <w:szCs w:val="24"/>
          <w:lang w:val="et-EE"/>
        </w:rPr>
        <w:t>K</w:t>
      </w:r>
      <w:r w:rsidR="00165B30" w:rsidRPr="004B74EC">
        <w:rPr>
          <w:rFonts w:ascii="Cambria" w:hAnsi="Cambria"/>
          <w:b/>
          <w:bCs/>
          <w:color w:val="222222"/>
          <w:sz w:val="24"/>
          <w:szCs w:val="24"/>
          <w:lang w:val="et-EE"/>
        </w:rPr>
        <w:t>ulbok-</w:t>
      </w:r>
      <w:r w:rsidRPr="004B74EC">
        <w:rPr>
          <w:rFonts w:ascii="Cambria" w:hAnsi="Cambria"/>
          <w:b/>
          <w:bCs/>
          <w:color w:val="222222"/>
          <w:sz w:val="24"/>
          <w:szCs w:val="24"/>
          <w:lang w:val="et-EE"/>
        </w:rPr>
        <w:t>L</w:t>
      </w:r>
      <w:r w:rsidR="00165B30" w:rsidRPr="004B74EC">
        <w:rPr>
          <w:rFonts w:ascii="Cambria" w:hAnsi="Cambria"/>
          <w:b/>
          <w:bCs/>
          <w:color w:val="222222"/>
          <w:sz w:val="24"/>
          <w:szCs w:val="24"/>
          <w:lang w:val="et-EE"/>
        </w:rPr>
        <w:t>attik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>: K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uhu jääb 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 xml:space="preserve">huvihariduse tervikvaate sh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TK (täiskasvanute </w:t>
      </w:r>
      <w:r w:rsidR="00165B30" w:rsidRPr="004B74EC">
        <w:rPr>
          <w:rFonts w:ascii="Cambria" w:hAnsi="Cambria"/>
          <w:color w:val="222222"/>
          <w:sz w:val="24"/>
          <w:szCs w:val="24"/>
          <w:lang w:val="et-EE"/>
        </w:rPr>
        <w:t>huvihariduse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>) arendus?</w:t>
      </w:r>
    </w:p>
    <w:p w14:paraId="00000030" w14:textId="3D1E51BC" w:rsidR="00692D03" w:rsidRPr="00E77BB1" w:rsidRDefault="00165B30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165B30">
        <w:rPr>
          <w:rFonts w:ascii="Cambria" w:hAnsi="Cambria"/>
          <w:b/>
          <w:bCs/>
          <w:color w:val="222222"/>
          <w:sz w:val="24"/>
          <w:szCs w:val="24"/>
          <w:lang w:val="et-EE"/>
        </w:rPr>
        <w:t>Tormi Kotkas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: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Toimub teiste prioriteetide sees ja taustal pole eraldi kontseptsiooni. Lõiming, ind</w:t>
      </w:r>
      <w:r w:rsidR="0037147F">
        <w:rPr>
          <w:rFonts w:ascii="Cambria" w:hAnsi="Cambria"/>
          <w:color w:val="222222"/>
          <w:sz w:val="24"/>
          <w:szCs w:val="24"/>
          <w:lang w:val="et-EE"/>
        </w:rPr>
        <w:t>ividuaalsed, õ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pirajad, elukestev õpe</w:t>
      </w:r>
      <w:r w:rsidR="0037147F">
        <w:rPr>
          <w:rFonts w:ascii="Cambria" w:hAnsi="Cambria"/>
          <w:color w:val="222222"/>
          <w:sz w:val="24"/>
          <w:szCs w:val="24"/>
          <w:lang w:val="et-EE"/>
        </w:rPr>
        <w:t>.</w:t>
      </w:r>
    </w:p>
    <w:p w14:paraId="6836D9E7" w14:textId="77777777" w:rsidR="00F54E5B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165B30">
        <w:rPr>
          <w:rFonts w:ascii="Cambria" w:hAnsi="Cambria"/>
          <w:b/>
          <w:bCs/>
          <w:color w:val="222222"/>
          <w:sz w:val="24"/>
          <w:szCs w:val="24"/>
          <w:lang w:val="et-EE"/>
        </w:rPr>
        <w:t>Ka</w:t>
      </w:r>
      <w:r w:rsidR="00165B30" w:rsidRPr="00165B30">
        <w:rPr>
          <w:rFonts w:ascii="Cambria" w:hAnsi="Cambria"/>
          <w:b/>
          <w:bCs/>
          <w:color w:val="222222"/>
          <w:sz w:val="24"/>
          <w:szCs w:val="24"/>
          <w:lang w:val="et-EE"/>
        </w:rPr>
        <w:t xml:space="preserve">lle </w:t>
      </w:r>
      <w:r w:rsidRPr="00165B30">
        <w:rPr>
          <w:rFonts w:ascii="Cambria" w:hAnsi="Cambria"/>
          <w:b/>
          <w:bCs/>
          <w:color w:val="222222"/>
          <w:sz w:val="24"/>
          <w:szCs w:val="24"/>
          <w:lang w:val="et-EE"/>
        </w:rPr>
        <w:t>Kö</w:t>
      </w:r>
      <w:r w:rsidR="00165B30" w:rsidRPr="00165B30">
        <w:rPr>
          <w:rFonts w:ascii="Cambria" w:hAnsi="Cambria"/>
          <w:b/>
          <w:bCs/>
          <w:color w:val="222222"/>
          <w:sz w:val="24"/>
          <w:szCs w:val="24"/>
          <w:lang w:val="et-EE"/>
        </w:rPr>
        <w:t>ömnemägi</w:t>
      </w:r>
      <w:r w:rsidR="00165B30">
        <w:rPr>
          <w:rFonts w:ascii="Cambria" w:hAnsi="Cambria"/>
          <w:color w:val="222222"/>
          <w:sz w:val="24"/>
          <w:szCs w:val="24"/>
          <w:lang w:val="et-EE"/>
        </w:rPr>
        <w:t xml:space="preserve">: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kui sõnastatud pole, mida siis </w:t>
      </w:r>
      <w:r w:rsidR="00F54E5B">
        <w:rPr>
          <w:rFonts w:ascii="Cambria" w:hAnsi="Cambria"/>
          <w:color w:val="222222"/>
          <w:sz w:val="24"/>
          <w:szCs w:val="24"/>
          <w:lang w:val="et-EE"/>
        </w:rPr>
        <w:t xml:space="preserve">tervikvaate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all mõeldakse. Kas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on plaanis formuleerida.</w:t>
      </w:r>
      <w:r w:rsidR="00AB4F6A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</w:p>
    <w:p w14:paraId="00000032" w14:textId="1362ADD5" w:rsidR="00692D03" w:rsidRPr="00E77BB1" w:rsidRDefault="00F54E5B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F54E5B">
        <w:rPr>
          <w:rFonts w:ascii="Cambria" w:hAnsi="Cambria"/>
          <w:b/>
          <w:bCs/>
          <w:color w:val="222222"/>
          <w:sz w:val="24"/>
          <w:szCs w:val="24"/>
          <w:lang w:val="et-EE"/>
        </w:rPr>
        <w:t xml:space="preserve">Tormi Kotkas: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juhtkonnal </w:t>
      </w:r>
      <w:r>
        <w:rPr>
          <w:rFonts w:ascii="Cambria" w:hAnsi="Cambria"/>
          <w:color w:val="222222"/>
          <w:sz w:val="24"/>
          <w:szCs w:val="24"/>
          <w:lang w:val="et-EE"/>
        </w:rPr>
        <w:t>otsuse</w:t>
      </w:r>
      <w:r w:rsidR="00BD0D54">
        <w:rPr>
          <w:rFonts w:ascii="Cambria" w:hAnsi="Cambria"/>
          <w:color w:val="222222"/>
          <w:sz w:val="24"/>
          <w:szCs w:val="24"/>
          <w:lang w:val="et-EE"/>
        </w:rPr>
        <w:t xml:space="preserve"> kohaselt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ei ole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plaani sõnastada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ja tervikvaade ei ole esimene prioriteet, keskendume nendele tegevustele, millest rääkisin. Tervikvaade ei ole aga laualt maas, hoiame seda avaramat käsitlus nn kuklas. </w:t>
      </w:r>
    </w:p>
    <w:p w14:paraId="00000034" w14:textId="497A4978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AB4F6A">
        <w:rPr>
          <w:rFonts w:ascii="Cambria" w:hAnsi="Cambria"/>
          <w:b/>
          <w:bCs/>
          <w:color w:val="222222"/>
          <w:sz w:val="24"/>
          <w:szCs w:val="24"/>
          <w:lang w:val="et-EE"/>
        </w:rPr>
        <w:t>Kr</w:t>
      </w:r>
      <w:r w:rsidR="00AB4F6A" w:rsidRPr="00AB4F6A">
        <w:rPr>
          <w:rFonts w:ascii="Cambria" w:hAnsi="Cambria"/>
          <w:b/>
          <w:bCs/>
          <w:color w:val="222222"/>
          <w:sz w:val="24"/>
          <w:szCs w:val="24"/>
          <w:lang w:val="et-EE"/>
        </w:rPr>
        <w:t xml:space="preserve">istel </w:t>
      </w:r>
      <w:r w:rsidRPr="00AB4F6A">
        <w:rPr>
          <w:rFonts w:ascii="Cambria" w:hAnsi="Cambria"/>
          <w:b/>
          <w:bCs/>
          <w:color w:val="222222"/>
          <w:sz w:val="24"/>
          <w:szCs w:val="24"/>
          <w:lang w:val="et-EE"/>
        </w:rPr>
        <w:t>Ka</w:t>
      </w:r>
      <w:r w:rsidR="00AB4F6A" w:rsidRPr="00AB4F6A">
        <w:rPr>
          <w:rFonts w:ascii="Cambria" w:hAnsi="Cambria"/>
          <w:b/>
          <w:bCs/>
          <w:color w:val="222222"/>
          <w:sz w:val="24"/>
          <w:szCs w:val="24"/>
          <w:lang w:val="et-EE"/>
        </w:rPr>
        <w:t>llau:</w:t>
      </w:r>
      <w:r w:rsidR="00AB4F6A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="00F54E5B">
        <w:rPr>
          <w:rFonts w:ascii="Cambria" w:hAnsi="Cambria"/>
          <w:color w:val="222222"/>
          <w:sz w:val="24"/>
          <w:szCs w:val="24"/>
          <w:lang w:val="et-EE"/>
        </w:rPr>
        <w:t>K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as </w:t>
      </w:r>
      <w:r w:rsidR="00F54E5B">
        <w:rPr>
          <w:rFonts w:ascii="Cambria" w:hAnsi="Cambria"/>
          <w:color w:val="222222"/>
          <w:sz w:val="24"/>
          <w:szCs w:val="24"/>
          <w:lang w:val="et-EE"/>
        </w:rPr>
        <w:t xml:space="preserve">mitteformaalse ja formaalse huvihariduse lõimimise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töörühm </w:t>
      </w:r>
      <w:r w:rsidR="00F54E5B">
        <w:rPr>
          <w:rFonts w:ascii="Cambria" w:hAnsi="Cambria"/>
          <w:color w:val="222222"/>
          <w:sz w:val="24"/>
          <w:szCs w:val="24"/>
          <w:lang w:val="et-EE"/>
        </w:rPr>
        <w:t xml:space="preserve">on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kokku pandud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 xml:space="preserve">? Tuleb arutada kuidas lõimimisele lisaks ka võrdsustada palku, praegu jäävad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MF 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 xml:space="preserve">õppes juhendajate ja õpetajate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palgad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alla 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>formaal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haridus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 xml:space="preserve">es töötavate õpetajate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pal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>kade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le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</w:p>
    <w:p w14:paraId="712A35B6" w14:textId="736163F2" w:rsidR="00231B49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213BD3">
        <w:rPr>
          <w:rFonts w:ascii="Cambria" w:hAnsi="Cambria"/>
          <w:b/>
          <w:bCs/>
          <w:color w:val="222222"/>
          <w:sz w:val="24"/>
          <w:szCs w:val="24"/>
          <w:lang w:val="et-EE"/>
        </w:rPr>
        <w:t>T</w:t>
      </w:r>
      <w:r w:rsidR="00213BD3" w:rsidRPr="00213BD3">
        <w:rPr>
          <w:rFonts w:ascii="Cambria" w:hAnsi="Cambria"/>
          <w:b/>
          <w:bCs/>
          <w:color w:val="222222"/>
          <w:sz w:val="24"/>
          <w:szCs w:val="24"/>
          <w:lang w:val="et-EE"/>
        </w:rPr>
        <w:t>ormi Kotkas: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aeg piiratud, töörühm loodud, pole praegu siin nimekirja. Katusorg on kaasatud. HH katusorg on kaasatu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d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Tuvastada 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 xml:space="preserve">tuleb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kitsaskohad – terminoloogilised, rahastus. Õppekavad, tööjõud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>, 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dasi kulud-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tulud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, 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 xml:space="preserve"> ja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mis seadusandluses peab muutuma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lastRenderedPageBreak/>
        <w:t>Palgad – püüame liikuda sinna, et teema üles võtta. Kõrge kval. töötajad, aga pole võrdselt koheldud</w:t>
      </w:r>
      <w:r w:rsidR="00213BD3">
        <w:rPr>
          <w:rFonts w:ascii="Cambria" w:hAnsi="Cambria"/>
          <w:color w:val="222222"/>
          <w:sz w:val="24"/>
          <w:szCs w:val="24"/>
          <w:lang w:val="et-EE"/>
        </w:rPr>
        <w:t>, seal on a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lus palgaläbirääkimsteks.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</w:p>
    <w:p w14:paraId="7A443592" w14:textId="77777777" w:rsidR="00F54E5B" w:rsidRDefault="00F54E5B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</w:p>
    <w:p w14:paraId="0000003A" w14:textId="020411C4" w:rsidR="00692D03" w:rsidRPr="00231B49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580281">
        <w:rPr>
          <w:rFonts w:ascii="Cambria" w:hAnsi="Cambria"/>
          <w:b/>
          <w:bCs/>
          <w:color w:val="222222"/>
          <w:sz w:val="24"/>
          <w:szCs w:val="24"/>
          <w:lang w:val="et-EE"/>
        </w:rPr>
        <w:t xml:space="preserve">14.25-14.35 - </w:t>
      </w: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>täiskasvanuhariduse valdkonnas arendused, plaanid ja võimalik ajakava, Ena Drenkhan, Täiskasvanuhariduse val</w:t>
      </w: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 xml:space="preserve">dkonna peaekspert (HTM) </w:t>
      </w:r>
    </w:p>
    <w:p w14:paraId="00000042" w14:textId="06A75A97" w:rsidR="00692D03" w:rsidRPr="00E77BB1" w:rsidRDefault="00213BD3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>
        <w:rPr>
          <w:rFonts w:ascii="Cambria" w:hAnsi="Cambria"/>
          <w:color w:val="222222"/>
          <w:sz w:val="24"/>
          <w:szCs w:val="24"/>
          <w:lang w:val="et-EE"/>
        </w:rPr>
        <w:t xml:space="preserve">Annab ülevaate 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kogu </w:t>
      </w:r>
      <w:r>
        <w:rPr>
          <w:rFonts w:ascii="Cambria" w:hAnsi="Cambria"/>
          <w:color w:val="222222"/>
          <w:sz w:val="24"/>
          <w:szCs w:val="24"/>
          <w:lang w:val="et-EE"/>
        </w:rPr>
        <w:t>haridusvaldkonna arengukavadest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, slaidid lisatud.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 Täiskasvanuhariduses, k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õrg- ja kutseharidus</w:t>
      </w:r>
      <w:r>
        <w:rPr>
          <w:rFonts w:ascii="Cambria" w:hAnsi="Cambria"/>
          <w:color w:val="222222"/>
          <w:sz w:val="24"/>
          <w:szCs w:val="24"/>
          <w:lang w:val="et-EE"/>
        </w:rPr>
        <w:t>, a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rengukavast tegevused alguse saanud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-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3 suurt strat eesmärki ja mõõdikud.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Õpetajate töötasu võrreldes eesti keskmisega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madal. Probleemiks on m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adala haridustas</w:t>
      </w:r>
      <w:r>
        <w:rPr>
          <w:rFonts w:ascii="Cambria" w:hAnsi="Cambria"/>
          <w:color w:val="222222"/>
          <w:sz w:val="24"/>
          <w:szCs w:val="24"/>
          <w:lang w:val="et-EE"/>
        </w:rPr>
        <w:t>emega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mitt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eõp</w:t>
      </w:r>
      <w:r>
        <w:rPr>
          <w:rFonts w:ascii="Cambria" w:hAnsi="Cambria"/>
          <w:color w:val="222222"/>
          <w:sz w:val="24"/>
          <w:szCs w:val="24"/>
          <w:lang w:val="et-EE"/>
        </w:rPr>
        <w:t>p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ivate noorte tä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i</w:t>
      </w:r>
      <w:r>
        <w:rPr>
          <w:rFonts w:ascii="Cambria" w:hAnsi="Cambria"/>
          <w:color w:val="222222"/>
          <w:sz w:val="24"/>
          <w:szCs w:val="24"/>
          <w:lang w:val="et-EE"/>
        </w:rPr>
        <w:t>s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kasv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anute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osakaal. </w:t>
      </w:r>
      <w:r>
        <w:rPr>
          <w:rFonts w:ascii="Cambria" w:hAnsi="Cambria"/>
          <w:color w:val="222222"/>
          <w:sz w:val="24"/>
          <w:szCs w:val="24"/>
          <w:lang w:val="et-EE"/>
        </w:rPr>
        <w:t>Eesmärgiks on saada e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ri- ja kutseala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õpes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täiskasvanute osa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kaal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suuremaks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ja t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äiskas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vanute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osalus elukestvas õppes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samuti.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Nutika spets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ialiseerimise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kasvuvaldkond</w:t>
      </w:r>
      <w:r>
        <w:rPr>
          <w:rFonts w:ascii="Cambria" w:hAnsi="Cambria"/>
          <w:color w:val="222222"/>
          <w:sz w:val="24"/>
          <w:szCs w:val="24"/>
          <w:lang w:val="et-EE"/>
        </w:rPr>
        <w:t>. Eesmärgiks on jõuda t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äiskasvanute osalus</w:t>
      </w:r>
      <w:r>
        <w:rPr>
          <w:rFonts w:ascii="Cambria" w:hAnsi="Cambria"/>
          <w:color w:val="222222"/>
          <w:sz w:val="24"/>
          <w:szCs w:val="24"/>
          <w:lang w:val="et-EE"/>
        </w:rPr>
        <w:t>ega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elukestvas õppes 25%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. Koroona ajal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osalus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langes</w:t>
      </w:r>
      <w:r>
        <w:rPr>
          <w:rFonts w:ascii="Cambria" w:hAnsi="Cambria"/>
          <w:color w:val="222222"/>
          <w:sz w:val="24"/>
          <w:szCs w:val="24"/>
          <w:lang w:val="et-EE"/>
        </w:rPr>
        <w:t>, s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ee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statistika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v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õib muutuda.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Eesmär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giks on jõuda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18-64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 aastaste osalusega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60% nii täienduskoolitus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es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kui taseme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-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haridus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es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</w:p>
    <w:p w14:paraId="00000043" w14:textId="77777777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5 prioriteeti</w:t>
      </w:r>
    </w:p>
    <w:p w14:paraId="00000044" w14:textId="28145868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1)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töö- ja palgakorraldus karjäärimudel, ülevaatamine proble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em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ka kõrghariduses</w:t>
      </w:r>
    </w:p>
    <w:p w14:paraId="00000045" w14:textId="7F4F2FC9" w:rsidR="00692D03" w:rsidRPr="00E77BB1" w:rsidRDefault="002D5CC1" w:rsidP="00BD0D54">
      <w:pPr>
        <w:shd w:val="clear" w:color="auto" w:fill="FFFFFF"/>
        <w:ind w:right="-22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2)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teaduspõhine väljakutsed paindlik 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h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ar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idus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süsteem F ja M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F lõimimine. 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G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ümnaasiumi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-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seadus, õpirajad</w:t>
      </w:r>
    </w:p>
    <w:p w14:paraId="00000046" w14:textId="59BC09B1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3) 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laste ja noorte vaimse ja füüs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ilise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tervise edendamine </w:t>
      </w:r>
    </w:p>
    <w:p w14:paraId="3B182726" w14:textId="57CBC7A6" w:rsidR="0025020B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4)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="0025020B" w:rsidRPr="00E77BB1">
        <w:rPr>
          <w:rFonts w:ascii="Cambria" w:hAnsi="Cambria"/>
          <w:color w:val="222222"/>
          <w:sz w:val="24"/>
          <w:szCs w:val="24"/>
          <w:lang w:val="et-EE"/>
        </w:rPr>
        <w:t>täienduskoolituste kvaliteet</w:t>
      </w:r>
      <w:r w:rsidR="0025020B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</w:p>
    <w:p w14:paraId="00000047" w14:textId="7C881546" w:rsidR="00692D03" w:rsidRPr="00E77BB1" w:rsidRDefault="0025020B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>
        <w:rPr>
          <w:rFonts w:ascii="Cambria" w:hAnsi="Cambria"/>
          <w:color w:val="222222"/>
          <w:sz w:val="24"/>
          <w:szCs w:val="24"/>
          <w:lang w:val="et-EE"/>
        </w:rPr>
        <w:t xml:space="preserve">5)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eesti keele elujõud</w:t>
      </w:r>
    </w:p>
    <w:p w14:paraId="033A7075" w14:textId="77777777" w:rsidR="00BD0D54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TK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(täiskasvanute koolitus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es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) suunatud õpiväljundite saavutamisele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>, k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oolituste tagasiside süsteem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Digiloo süste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em – digiandmebaasi loomine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</w:p>
    <w:p w14:paraId="7AB3343B" w14:textId="2B84082D" w:rsidR="0025020B" w:rsidRDefault="0025020B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25020B">
        <w:rPr>
          <w:rFonts w:ascii="Cambria" w:hAnsi="Cambria"/>
          <w:b/>
          <w:bCs/>
          <w:color w:val="222222"/>
          <w:sz w:val="24"/>
          <w:szCs w:val="24"/>
          <w:lang w:val="et-EE"/>
        </w:rPr>
        <w:t>Egge Kulbok-Lattik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- k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ui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inimene tegeleb rahvaülikoolis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nt kalveriõppimise või rahvatantsuga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, kas ta tegeleb </w:t>
      </w:r>
      <w:r>
        <w:rPr>
          <w:rFonts w:ascii="Cambria" w:hAnsi="Cambria"/>
          <w:color w:val="222222"/>
          <w:sz w:val="24"/>
          <w:szCs w:val="24"/>
          <w:lang w:val="et-EE"/>
        </w:rPr>
        <w:t>siis täiskasvanuhariduse, t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äiendkoolitusega või </w:t>
      </w:r>
      <w:r>
        <w:rPr>
          <w:rFonts w:ascii="Cambria" w:hAnsi="Cambria"/>
          <w:color w:val="222222"/>
          <w:sz w:val="24"/>
          <w:szCs w:val="24"/>
          <w:lang w:val="et-EE"/>
        </w:rPr>
        <w:t>huviharidusega?</w:t>
      </w:r>
    </w:p>
    <w:p w14:paraId="0000004C" w14:textId="256D8553" w:rsidR="00692D03" w:rsidRPr="00E77BB1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25020B">
        <w:rPr>
          <w:rFonts w:ascii="Cambria" w:hAnsi="Cambria"/>
          <w:b/>
          <w:bCs/>
          <w:color w:val="222222"/>
          <w:sz w:val="24"/>
          <w:szCs w:val="24"/>
          <w:lang w:val="et-EE"/>
        </w:rPr>
        <w:t>E</w:t>
      </w:r>
      <w:r w:rsidR="0025020B" w:rsidRPr="0025020B">
        <w:rPr>
          <w:rFonts w:ascii="Cambria" w:hAnsi="Cambria"/>
          <w:b/>
          <w:bCs/>
          <w:color w:val="222222"/>
          <w:sz w:val="24"/>
          <w:szCs w:val="24"/>
          <w:lang w:val="et-EE"/>
        </w:rPr>
        <w:t xml:space="preserve">na </w:t>
      </w:r>
      <w:r w:rsidRPr="0025020B">
        <w:rPr>
          <w:rFonts w:ascii="Cambria" w:hAnsi="Cambria"/>
          <w:b/>
          <w:bCs/>
          <w:color w:val="222222"/>
          <w:sz w:val="24"/>
          <w:szCs w:val="24"/>
          <w:lang w:val="et-EE"/>
        </w:rPr>
        <w:t>D</w:t>
      </w:r>
      <w:r w:rsidR="0025020B" w:rsidRPr="0025020B">
        <w:rPr>
          <w:rFonts w:ascii="Cambria" w:hAnsi="Cambria"/>
          <w:b/>
          <w:bCs/>
          <w:color w:val="222222"/>
          <w:sz w:val="24"/>
          <w:szCs w:val="24"/>
          <w:lang w:val="et-EE"/>
        </w:rPr>
        <w:t>renkhan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 -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võib olla seda ja teist</w:t>
      </w:r>
      <w:r w:rsidR="0025020B">
        <w:rPr>
          <w:rFonts w:ascii="Cambria" w:hAnsi="Cambria"/>
          <w:color w:val="222222"/>
          <w:sz w:val="24"/>
          <w:szCs w:val="24"/>
          <w:lang w:val="et-EE"/>
        </w:rPr>
        <w:t xml:space="preserve">, nagu see konkreetsel juhul on määratletud. </w:t>
      </w:r>
    </w:p>
    <w:p w14:paraId="0000004E" w14:textId="75A0942C" w:rsidR="00692D03" w:rsidRPr="00E77BB1" w:rsidRDefault="00692D03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</w:p>
    <w:p w14:paraId="0000004F" w14:textId="508E3941" w:rsidR="00692D03" w:rsidRPr="00E77BB1" w:rsidRDefault="002D5CC1" w:rsidP="00BD0D54">
      <w:pPr>
        <w:shd w:val="clear" w:color="auto" w:fill="FFFFFF"/>
        <w:ind w:hanging="426"/>
        <w:jc w:val="both"/>
        <w:rPr>
          <w:rFonts w:ascii="Cambria" w:hAnsi="Cambria"/>
          <w:b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 xml:space="preserve">14.40-14.50 - andepoliitika valdkonna arendused ja seos huviharidusega, Marek Järvik, </w:t>
      </w: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 xml:space="preserve">Andepoliitika valdkonna juht (HTM)  </w:t>
      </w:r>
    </w:p>
    <w:p w14:paraId="00000050" w14:textId="5CEC6C3D" w:rsidR="00692D03" w:rsidRPr="00E77BB1" w:rsidRDefault="0058028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>
        <w:rPr>
          <w:rFonts w:ascii="Cambria" w:hAnsi="Cambria"/>
          <w:color w:val="222222"/>
          <w:sz w:val="24"/>
          <w:szCs w:val="24"/>
          <w:lang w:val="et-EE"/>
        </w:rPr>
        <w:t xml:space="preserve">Annab ülevaate andepoliitika kujundamisest, slaidid lisatud.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H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uviharidus on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sees andepoliitika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dokumentides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. Peetakse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oluliseks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min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isteeriumi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prior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iteete. </w:t>
      </w:r>
    </w:p>
    <w:p w14:paraId="00000052" w14:textId="53F782E7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Millised  probleemid täna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 on?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Andepoliitika lapsekingades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 nii õ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pilase, kooli ja riigi vaates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>.</w:t>
      </w:r>
    </w:p>
    <w:p w14:paraId="00000053" w14:textId="64C2EE4D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Õpilase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 vaade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– kool pole paindlik eri tempos edenejatele, on võistlemine, andekate ülekoormuse ja VT (vaimse tervisega) ei tegeleda. Õppenõustamine pole piisav</w:t>
      </w:r>
    </w:p>
    <w:p w14:paraId="00000056" w14:textId="4921A594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Õpetaja 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vaates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– tead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mised ja oskused pole talendikate märkamiseks piisavad. Koolidel pole ressurssi ande toetamiseks, ruume, aega puudu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,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HK ja HH roll pole selgelt määratletud, võimalused rakendamata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>, 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ri osapoolte vahel puudub koostöö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>.</w:t>
      </w:r>
    </w:p>
    <w:p w14:paraId="0000005B" w14:textId="2E3AA073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Rii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gi vaates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– andekuse mõiste sisu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 on selgelt määratlemata ja t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egevused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 on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jag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unenud paljude partnerite vahel, terviklikku arusaama pole, koordineerimist pole. Annete väljaselgitamise spets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ia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>li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ste pole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F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ormaalõppe ja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MF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-vahelist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sidusust pole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Rahalised ressursid paigal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Pole õpetajate nõustamise ja koolitamise süsteemi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Kuidas lahendada?</w:t>
      </w:r>
    </w:p>
    <w:p w14:paraId="00000065" w14:textId="14598596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lastRenderedPageBreak/>
        <w:t>Noorsoo ja kutse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hariduse temaatika. Sihtrühm kõik õpilased, andekaid 10% ehk 25000 last ja noort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>, a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ndekuse mõiste sisu – selle aasta töö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Lasteaia õpetajal hea nina andekate ja vanemate teavitamisel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Koolides ka 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ses suhtes tase ja tegevused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erinev</w:t>
      </w:r>
      <w:r w:rsidR="00580281">
        <w:rPr>
          <w:rFonts w:ascii="Cambria" w:hAnsi="Cambria"/>
          <w:color w:val="222222"/>
          <w:sz w:val="24"/>
          <w:szCs w:val="24"/>
          <w:lang w:val="et-EE"/>
        </w:rPr>
        <w:t xml:space="preserve">ad.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Kui mõiste sisu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on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lahtine,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siis on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takist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atud ka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eesmär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kide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poole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 jõudmine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>Eesmärgiks on, et a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nded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on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märgatud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 ja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andeka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d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toetatud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Tööriistakast – kuidas annet ära tunda, mida temaga teha.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Luua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digitaalsed materjalid. Diagnostilised testid, koolitused kasutuseks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>. Tuleb tööd teha õ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petajate ettevalmistuse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 vallas, liita a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ndekusealane moodul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Andekatega seotud koolituste pakkumi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ne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Kooli juhtkond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peaks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toeta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ma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tööd andekatega.</w:t>
      </w:r>
    </w:p>
    <w:p w14:paraId="00000067" w14:textId="1DAE3C5D" w:rsidR="00692D03" w:rsidRPr="00E77BB1" w:rsidRDefault="00231B49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>
        <w:rPr>
          <w:rFonts w:ascii="Cambria" w:hAnsi="Cambria"/>
          <w:color w:val="222222"/>
          <w:sz w:val="24"/>
          <w:szCs w:val="24"/>
          <w:lang w:val="et-EE"/>
        </w:rPr>
        <w:t>Seda saab läbi n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õustamisteenus</w:t>
      </w:r>
      <w:r>
        <w:rPr>
          <w:rFonts w:ascii="Cambria" w:hAnsi="Cambria"/>
          <w:color w:val="222222"/>
          <w:sz w:val="24"/>
          <w:szCs w:val="24"/>
          <w:lang w:val="et-EE"/>
        </w:rPr>
        <w:t>te arendamise, kuid r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essurssi an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d</w:t>
      </w:r>
      <w:r>
        <w:rPr>
          <w:rFonts w:ascii="Cambria" w:hAnsi="Cambria"/>
          <w:color w:val="222222"/>
          <w:sz w:val="24"/>
          <w:szCs w:val="24"/>
          <w:lang w:val="et-EE"/>
        </w:rPr>
        <w:t>e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k</w:t>
      </w:r>
      <w:r>
        <w:rPr>
          <w:rFonts w:ascii="Cambria" w:hAnsi="Cambria"/>
          <w:color w:val="222222"/>
          <w:sz w:val="24"/>
          <w:szCs w:val="24"/>
          <w:lang w:val="et-EE"/>
        </w:rPr>
        <w:t>a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te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ga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tegel</w:t>
      </w:r>
      <w:r>
        <w:rPr>
          <w:rFonts w:ascii="Cambria" w:hAnsi="Cambria"/>
          <w:color w:val="222222"/>
          <w:sz w:val="24"/>
          <w:szCs w:val="24"/>
          <w:lang w:val="et-EE"/>
        </w:rPr>
        <w:t>e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miseks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on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vähe või pole üldse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Lisaülesanne – vaja lisatasu.</w:t>
      </w:r>
    </w:p>
    <w:p w14:paraId="0000006C" w14:textId="5B5E4F92" w:rsidR="00692D03" w:rsidRPr="00E77BB1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="0037147F">
        <w:rPr>
          <w:rFonts w:ascii="Cambria" w:hAnsi="Cambria"/>
          <w:color w:val="222222"/>
          <w:sz w:val="24"/>
          <w:szCs w:val="24"/>
          <w:lang w:val="et-EE"/>
        </w:rPr>
        <w:tab/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MF õpe pakub võimalusi.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HH ja NT (noorsootöö) koolitused ja tasustamine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Olümpiaadide jalg vaid praegu andepoliiti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kal. Vaja täiendusi ja muudatusi.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Indiviid. Õpiteede nõustamine vajalik. Tunnustamissündmused – et mentorit meeles pidada.  </w:t>
      </w:r>
    </w:p>
    <w:p w14:paraId="0000006D" w14:textId="77777777" w:rsidR="00692D03" w:rsidRPr="00E77BB1" w:rsidRDefault="00692D03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</w:p>
    <w:p w14:paraId="0000006E" w14:textId="72744043" w:rsidR="00692D03" w:rsidRPr="00E77BB1" w:rsidRDefault="002D5CC1" w:rsidP="00BD0D54">
      <w:pPr>
        <w:shd w:val="clear" w:color="auto" w:fill="FFFFFF"/>
        <w:ind w:hanging="284"/>
        <w:jc w:val="both"/>
        <w:rPr>
          <w:rFonts w:ascii="Cambria" w:hAnsi="Cambria"/>
          <w:b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>14.50-15.00 – KH (kunstihariduse) ümarlauad ja tegevused - Piret Viirpalu</w:t>
      </w:r>
      <w:r w:rsidR="00231B49">
        <w:rPr>
          <w:rFonts w:ascii="Cambria" w:hAnsi="Cambria"/>
          <w:b/>
          <w:color w:val="222222"/>
          <w:sz w:val="24"/>
          <w:szCs w:val="24"/>
          <w:lang w:val="et-EE"/>
        </w:rPr>
        <w:t>,</w:t>
      </w:r>
      <w:r w:rsidR="00231B49" w:rsidRPr="00231B49">
        <w:rPr>
          <w:rFonts w:ascii="Cambria" w:hAnsi="Cambria"/>
          <w:b/>
          <w:color w:val="222222"/>
          <w:sz w:val="24"/>
          <w:szCs w:val="24"/>
          <w:lang w:val="et-EE"/>
        </w:rPr>
        <w:t xml:space="preserve"> </w:t>
      </w:r>
      <w:r w:rsidR="00231B49" w:rsidRPr="00E77BB1">
        <w:rPr>
          <w:rFonts w:ascii="Cambria" w:hAnsi="Cambria"/>
          <w:b/>
          <w:color w:val="222222"/>
          <w:sz w:val="24"/>
          <w:szCs w:val="24"/>
          <w:lang w:val="et-EE"/>
        </w:rPr>
        <w:t>rektor</w:t>
      </w: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>, Kõrgem</w:t>
      </w: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 xml:space="preserve"> Kunstikool</w:t>
      </w: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 xml:space="preserve"> Pallas</w:t>
      </w: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 xml:space="preserve"> </w:t>
      </w:r>
    </w:p>
    <w:p w14:paraId="0000006F" w14:textId="2BF3C6FA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Seose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>s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kunsti valdkonna arengukava koostamisega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toimus ka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kunsti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hariduse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ümarlaua kokkukutsumine.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>Ja ühe laua taha õnnestus koguda tõeliselt õ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mblusteta kunsti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haridus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: </w:t>
      </w:r>
    </w:p>
    <w:p w14:paraId="00000071" w14:textId="34DDE981" w:rsidR="00692D03" w:rsidRPr="00E77BB1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ab/>
        <w:t>huvikoolid, ü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l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>d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har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iduskoolide kunstiõpetajad,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kutse- ja k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õrgkoolide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ning professionaalsete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kunstnike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 ühendused. 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simest korda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olime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koos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>, m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e ei tunne üksteist.</w:t>
      </w:r>
    </w:p>
    <w:p w14:paraId="00000074" w14:textId="0826E023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Eesmärk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: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tasakaal kunstihariduse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alusoskuste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>s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ja loovuse 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>suurendamine ühiskonnas. Nii m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anuaalne, kontsept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>uaalne, p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uhas ku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nst kui ka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loomemaj</w:t>
      </w:r>
      <w:r w:rsidR="00231B49">
        <w:rPr>
          <w:rFonts w:ascii="Cambria" w:hAnsi="Cambria"/>
          <w:color w:val="222222"/>
          <w:sz w:val="24"/>
          <w:szCs w:val="24"/>
          <w:lang w:val="et-EE"/>
        </w:rPr>
        <w:t xml:space="preserve">andus (disain, käsitöö jms). </w:t>
      </w:r>
    </w:p>
    <w:p w14:paraId="00000076" w14:textId="582A466D" w:rsidR="00692D03" w:rsidRPr="00E77BB1" w:rsidRDefault="0037147F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>
        <w:rPr>
          <w:rFonts w:ascii="Cambria" w:hAnsi="Cambria"/>
          <w:color w:val="222222"/>
          <w:sz w:val="24"/>
          <w:szCs w:val="24"/>
          <w:lang w:val="et-EE"/>
        </w:rPr>
        <w:tab/>
        <w:t xml:space="preserve">Eesmärgiks on, et nii huvikoolid,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ülhard</w:t>
      </w:r>
      <w:r>
        <w:rPr>
          <w:rFonts w:ascii="Cambria" w:hAnsi="Cambria"/>
          <w:color w:val="222222"/>
          <w:sz w:val="24"/>
          <w:szCs w:val="24"/>
          <w:lang w:val="et-EE"/>
        </w:rPr>
        <w:t>idus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, kutse- ja kõrgkoolide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ning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kunstnike org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anisastioonid on kosotöös,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haakunud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ja seostatud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tegeliku kunstieluga.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Vaja on s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isse kirjutatud kunstihariduse õppekava ossa näituste külastamine. Kunstnikud kooli süsteem – koolid ja kunstnikud kokku viia</w:t>
      </w:r>
      <w:r>
        <w:rPr>
          <w:rFonts w:ascii="Cambria" w:hAnsi="Cambria"/>
          <w:color w:val="222222"/>
          <w:sz w:val="24"/>
          <w:szCs w:val="24"/>
          <w:lang w:val="et-EE"/>
        </w:rPr>
        <w:t>, k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unstiharidus teaduspõhisemaks. Doktorantuuri pole,</w:t>
      </w:r>
    </w:p>
    <w:p w14:paraId="00000079" w14:textId="767F2A7C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Kunstiteadlikkuse ja KH maine tõstmine</w:t>
      </w:r>
      <w:r w:rsidR="0037147F">
        <w:rPr>
          <w:rFonts w:ascii="Cambria" w:hAnsi="Cambria"/>
          <w:color w:val="222222"/>
          <w:sz w:val="24"/>
          <w:szCs w:val="24"/>
          <w:lang w:val="et-EE"/>
        </w:rPr>
        <w:t>, l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apse päev väga pikk. 12 h koolipäev</w:t>
      </w:r>
      <w:r w:rsidR="0037147F">
        <w:rPr>
          <w:rFonts w:ascii="Cambria" w:hAnsi="Cambria"/>
          <w:color w:val="222222"/>
          <w:sz w:val="24"/>
          <w:szCs w:val="24"/>
          <w:lang w:val="et-EE"/>
        </w:rPr>
        <w:t>, k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unsti kutse-ja kõrgkoolid ja kunstnikud</w:t>
      </w:r>
      <w:r w:rsidR="0037147F">
        <w:rPr>
          <w:rFonts w:ascii="Cambria" w:hAnsi="Cambria"/>
          <w:color w:val="222222"/>
          <w:sz w:val="24"/>
          <w:szCs w:val="24"/>
          <w:lang w:val="et-EE"/>
        </w:rPr>
        <w:t xml:space="preserve"> teevad koostööd. </w:t>
      </w:r>
    </w:p>
    <w:p w14:paraId="3032B0B0" w14:textId="77777777" w:rsidR="00D86853" w:rsidRDefault="00D86853" w:rsidP="00BD0D54">
      <w:pPr>
        <w:shd w:val="clear" w:color="auto" w:fill="FFFFFF"/>
        <w:ind w:hanging="284"/>
        <w:jc w:val="both"/>
        <w:rPr>
          <w:rFonts w:ascii="Cambria" w:hAnsi="Cambria"/>
          <w:b/>
          <w:bCs/>
          <w:color w:val="222222"/>
          <w:sz w:val="24"/>
          <w:szCs w:val="24"/>
          <w:lang w:val="et-EE"/>
        </w:rPr>
      </w:pPr>
    </w:p>
    <w:p w14:paraId="41AF4E91" w14:textId="1096DADC" w:rsidR="0037147F" w:rsidRDefault="0037147F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37147F">
        <w:rPr>
          <w:rFonts w:ascii="Cambria" w:hAnsi="Cambria"/>
          <w:b/>
          <w:bCs/>
          <w:color w:val="222222"/>
          <w:sz w:val="24"/>
          <w:szCs w:val="24"/>
          <w:lang w:val="et-EE"/>
        </w:rPr>
        <w:t>Vano Allsalu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: org.-d võtsid ette arengukava kokkupaneku.  Kätlin Virgo, Meeli Pärna vt kas on nimekirjas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,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Kunstnike liit </w:t>
      </w:r>
      <w:r w:rsidR="00D86853">
        <w:rPr>
          <w:rFonts w:ascii="Cambria" w:hAnsi="Cambria"/>
          <w:color w:val="222222"/>
          <w:sz w:val="24"/>
          <w:szCs w:val="24"/>
          <w:lang w:val="et-EE"/>
        </w:rPr>
        <w:t xml:space="preserve">ja teised loovisikute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erialaliidud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on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valmis arvamust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avaldama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eri kunstialade huvihariduse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sisu küsimustes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</w:p>
    <w:p w14:paraId="203B8868" w14:textId="77777777" w:rsidR="0037147F" w:rsidRDefault="0037147F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37147F">
        <w:rPr>
          <w:rFonts w:ascii="Cambria" w:hAnsi="Cambria"/>
          <w:b/>
          <w:bCs/>
          <w:color w:val="222222"/>
          <w:sz w:val="24"/>
          <w:szCs w:val="24"/>
          <w:lang w:val="et-EE"/>
        </w:rPr>
        <w:t>Egge Kulbok-Lattik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: tõsi on see, et huviharidus ei piirdu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noorte valdkonna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ga vaid huvialadega tegelemine, sh huviharidus on omane inimesele kogu elukaarde jooksul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ja tervikvaadet ei saagi kujundada üksnes ühe ministeeriumi valdkonna raames, eeldab mitme ministeeriumi-ülest koostööd (KUM, SOM, HTM). </w:t>
      </w:r>
    </w:p>
    <w:p w14:paraId="0000007C" w14:textId="752A712F" w:rsidR="00692D03" w:rsidRPr="00E77BB1" w:rsidRDefault="0037147F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>
        <w:rPr>
          <w:rFonts w:ascii="Cambria" w:hAnsi="Cambria"/>
          <w:color w:val="222222"/>
          <w:sz w:val="24"/>
          <w:szCs w:val="24"/>
          <w:lang w:val="et-EE"/>
        </w:rPr>
        <w:t>Lisaks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,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tuleb mõista, et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suur osa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mitteformaalõppest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toimub kultuuriväljal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 - m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uuseumid, teatrid, avastuskeskused. </w:t>
      </w:r>
      <w:r>
        <w:rPr>
          <w:rFonts w:ascii="Cambria" w:hAnsi="Cambria"/>
          <w:color w:val="222222"/>
          <w:sz w:val="24"/>
          <w:szCs w:val="24"/>
          <w:lang w:val="et-EE"/>
        </w:rPr>
        <w:t>Seega k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oostöö peab olema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juba sellest lähtuvalt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</w:p>
    <w:p w14:paraId="0000007D" w14:textId="77777777" w:rsidR="00692D03" w:rsidRPr="00E77BB1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</w:p>
    <w:p w14:paraId="0000007E" w14:textId="77777777" w:rsidR="00692D03" w:rsidRPr="008D4F72" w:rsidRDefault="002D5CC1" w:rsidP="00E77BB1">
      <w:pPr>
        <w:shd w:val="clear" w:color="auto" w:fill="FFFFFF"/>
        <w:ind w:hanging="284"/>
        <w:rPr>
          <w:rFonts w:ascii="Cambria" w:hAnsi="Cambria"/>
          <w:bCs/>
          <w:color w:val="222222"/>
          <w:sz w:val="24"/>
          <w:szCs w:val="24"/>
          <w:lang w:val="et-EE"/>
        </w:rPr>
      </w:pPr>
      <w:r w:rsidRPr="008D4F72">
        <w:rPr>
          <w:rFonts w:ascii="Cambria" w:hAnsi="Cambria"/>
          <w:bCs/>
          <w:color w:val="222222"/>
          <w:sz w:val="24"/>
          <w:szCs w:val="24"/>
          <w:lang w:val="et-EE"/>
        </w:rPr>
        <w:t>15.00-15.05 - sirutuspaus 3-5</w:t>
      </w:r>
      <w:r w:rsidRPr="008D4F72">
        <w:rPr>
          <w:rFonts w:ascii="Cambria" w:hAnsi="Cambria"/>
          <w:bCs/>
          <w:color w:val="222222"/>
          <w:sz w:val="24"/>
          <w:szCs w:val="24"/>
          <w:lang w:val="et-EE"/>
        </w:rPr>
        <w:t xml:space="preserve"> min </w:t>
      </w:r>
    </w:p>
    <w:p w14:paraId="0000007F" w14:textId="528368B3" w:rsidR="00692D03" w:rsidRPr="008D4F72" w:rsidRDefault="002D5CC1" w:rsidP="00E77BB1">
      <w:pPr>
        <w:shd w:val="clear" w:color="auto" w:fill="FFFFFF"/>
        <w:ind w:hanging="284"/>
        <w:rPr>
          <w:rFonts w:ascii="Cambria" w:hAnsi="Cambria"/>
          <w:bCs/>
          <w:color w:val="222222"/>
          <w:sz w:val="24"/>
          <w:szCs w:val="24"/>
          <w:lang w:val="et-EE"/>
        </w:rPr>
      </w:pPr>
      <w:r w:rsidRPr="008D4F72">
        <w:rPr>
          <w:rFonts w:ascii="Cambria" w:hAnsi="Cambria"/>
          <w:bCs/>
          <w:color w:val="222222"/>
          <w:sz w:val="24"/>
          <w:szCs w:val="24"/>
          <w:lang w:val="et-EE"/>
        </w:rPr>
        <w:t>15.05-16.00 - huvihariduse valdkondade teemad ja tegevused, katusorganisatsioonide esindajate sõnavõtud:</w:t>
      </w:r>
    </w:p>
    <w:p w14:paraId="00000088" w14:textId="17F95BB3" w:rsidR="00692D03" w:rsidRPr="00E77BB1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lastRenderedPageBreak/>
        <w:t>15.05-15.15 - huvihariduse õpetaja kutse väljatöötamine - Kristel Kallau, Kunstikoolide Liit</w:t>
      </w:r>
      <w:r w:rsidR="00C53457" w:rsidRPr="00C53457">
        <w:rPr>
          <w:rFonts w:ascii="Cambria" w:hAnsi="Cambria"/>
          <w:bCs/>
          <w:color w:val="222222"/>
          <w:sz w:val="24"/>
          <w:szCs w:val="24"/>
          <w:lang w:val="et-EE"/>
        </w:rPr>
        <w:t>, slaidid lisatud.</w:t>
      </w:r>
      <w:r w:rsidR="00C53457">
        <w:rPr>
          <w:rFonts w:ascii="Cambria" w:hAnsi="Cambria"/>
          <w:b/>
          <w:color w:val="222222"/>
          <w:sz w:val="24"/>
          <w:szCs w:val="24"/>
          <w:lang w:val="et-EE"/>
        </w:rPr>
        <w:t xml:space="preserve"> 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uvikoolide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õpetajatel puudub kutsestandard. Noorsoot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öötaja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>l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on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olemas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.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Nüüd oleme alustanud koostöös kutsekojaga selle ettevalmistamist. Kaasatud on kõik huvihariduse katusorganisatssioonid.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>Vaja on välja selgitada m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illi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st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ettevalmistus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t eeldab üks või teine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ametinimetus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ja kutsetase.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N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oorsootöös on tegevuste aluseks määratletud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noorte vajadused. H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>uvikoolide tegutsemise aluseks on õ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ppekava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. H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uvihariduses (HH) on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erioskused vajalikud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, neid omandatakse pedagoogikale eelnevalt ja lisaks. 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Õpetaja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kutsega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kattub </w:t>
      </w:r>
      <w:r w:rsidR="00C53457" w:rsidRPr="00E77BB1">
        <w:rPr>
          <w:rFonts w:ascii="Cambria" w:hAnsi="Cambria"/>
          <w:color w:val="222222"/>
          <w:sz w:val="24"/>
          <w:szCs w:val="24"/>
          <w:lang w:val="et-EE"/>
        </w:rPr>
        <w:t>palju</w:t>
      </w:r>
      <w:r w:rsidR="00C53457"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aga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õ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petaja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te puhul on eelduseks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magistrikraad. HH 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on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madalam lävend, 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selleks, et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kaasata noori. Igal erialal pole magistriharid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ust Eestis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ja p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ole vajagi.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HH inimese arengusse rohkem peaks panustama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Kõrgkoolides va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ja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rohkem HH kompetentsi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ja t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äiendkoolitusi süsteemselt vaja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arendada, seda tuleb uurida, mida täpselt vaja on,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praegu 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käib arendus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kõhutunde pealt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>. Tuleb k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valiteedimudeli ja riikliku strateegia elluviimisega ühendada</w:t>
      </w:r>
    </w:p>
    <w:p w14:paraId="0000008B" w14:textId="5167D906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Kaugel oleme protsessiga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?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Käisime haridus– ja kutsenõukogus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ja tegeleme aga sellge on see, et noorsootöö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kutsestandardiga ei saa 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huvihariduse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õpetaja</w:t>
      </w:r>
      <w:r w:rsidR="00C53457">
        <w:rPr>
          <w:rFonts w:ascii="Cambria" w:hAnsi="Cambria"/>
          <w:color w:val="222222"/>
          <w:sz w:val="24"/>
          <w:szCs w:val="24"/>
          <w:lang w:val="et-EE"/>
        </w:rPr>
        <w:t xml:space="preserve"> kutsetaset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mõõta.  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ab/>
      </w:r>
    </w:p>
    <w:p w14:paraId="42A3C858" w14:textId="77777777" w:rsidR="008D4F72" w:rsidRDefault="008D4F72" w:rsidP="00BD0D54">
      <w:pPr>
        <w:shd w:val="clear" w:color="auto" w:fill="FFFFFF"/>
        <w:ind w:hanging="284"/>
        <w:jc w:val="both"/>
        <w:rPr>
          <w:rFonts w:ascii="Cambria" w:hAnsi="Cambria"/>
          <w:b/>
          <w:bCs/>
          <w:color w:val="222222"/>
          <w:sz w:val="24"/>
          <w:szCs w:val="24"/>
          <w:lang w:val="et-EE"/>
        </w:rPr>
      </w:pPr>
    </w:p>
    <w:p w14:paraId="0000008C" w14:textId="16547F49" w:rsidR="00692D03" w:rsidRPr="00C53457" w:rsidRDefault="002D5CC1" w:rsidP="00BD0D54">
      <w:pPr>
        <w:shd w:val="clear" w:color="auto" w:fill="FFFFFF"/>
        <w:ind w:hanging="284"/>
        <w:jc w:val="both"/>
        <w:rPr>
          <w:rFonts w:ascii="Cambria" w:hAnsi="Cambria"/>
          <w:b/>
          <w:bCs/>
          <w:color w:val="222222"/>
          <w:sz w:val="24"/>
          <w:szCs w:val="24"/>
          <w:lang w:val="et-EE"/>
        </w:rPr>
      </w:pPr>
      <w:r w:rsidRPr="00C53457">
        <w:rPr>
          <w:rFonts w:ascii="Cambria" w:hAnsi="Cambria"/>
          <w:b/>
          <w:bCs/>
          <w:color w:val="222222"/>
          <w:sz w:val="24"/>
          <w:szCs w:val="24"/>
          <w:lang w:val="et-EE"/>
        </w:rPr>
        <w:t>15.15-15.25 - kutse- ja kvaliteedi süsteem tantsuhuvihariduses - Jane Miller-Pärnamägi, Eesti Tantsukunsti ja Tantsuhariduse Liit</w:t>
      </w:r>
      <w:r w:rsidR="008D4F72">
        <w:rPr>
          <w:rFonts w:ascii="Cambria" w:hAnsi="Cambria"/>
          <w:b/>
          <w:bCs/>
          <w:color w:val="222222"/>
          <w:sz w:val="24"/>
          <w:szCs w:val="24"/>
          <w:lang w:val="et-EE"/>
        </w:rPr>
        <w:t xml:space="preserve">, </w:t>
      </w:r>
      <w:r w:rsidR="008D4F72" w:rsidRPr="008D4F72">
        <w:rPr>
          <w:rFonts w:ascii="Cambria" w:hAnsi="Cambria"/>
          <w:color w:val="222222"/>
          <w:sz w:val="24"/>
          <w:szCs w:val="24"/>
          <w:lang w:val="et-EE"/>
        </w:rPr>
        <w:t>slaidid lisatud.</w:t>
      </w:r>
      <w:r w:rsidR="008D4F72">
        <w:rPr>
          <w:rFonts w:ascii="Cambria" w:hAnsi="Cambria"/>
          <w:b/>
          <w:bCs/>
          <w:color w:val="222222"/>
          <w:sz w:val="24"/>
          <w:szCs w:val="24"/>
          <w:lang w:val="et-EE"/>
        </w:rPr>
        <w:t xml:space="preserve"> </w:t>
      </w:r>
    </w:p>
    <w:p w14:paraId="00000099" w14:textId="19D393A1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Kutsesüsteem kv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aliteedisüsteemis elementaarne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>, see aitab välja selgitada - k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uidas ja millist koolitust keegi vajab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Õpetajana edasi arendamiseks 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on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vajalik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 ennast pidevalt täiendada. Tantsuhariduse ja tantsu huvihariduses on olemas väljatöötatud t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antsuspetsialisti kutsesüsteem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Vaja õppida – igaüks, kes veidi tantsib, pole õpetaja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Ülikoolid annavad kutse, rahvatantsu selts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 kategooria.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Viljandi KA ja TLU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2016 j 19 said paberid korda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Kes varem saanud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 om hariduse sealt,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peavad oma taset uuendama. 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Tööd on palju selles vallas - meil on kokku kõigest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369 kutse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omanikku /taotlejat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 aga j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uhendajaid 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kokku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1500. Tantsuhariduse liit 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>kujundab k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utsesüsteemi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Tantsunõukgu – etendusasutused ja haridustasandid. Kvaliteet teemaks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>: k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uidas ehitame tantsu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ma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astikku, kuidas seome kogu ühiskonnaga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? 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Kvaliteetse tantsu HH põhimõtted (kodulehel meil)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>, S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oomest alus võetud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>, m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eil valmis uus.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Kaardistada hetke, missiooni.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Mis THH oluline?</w:t>
      </w:r>
    </w:p>
    <w:p w14:paraId="0000009F" w14:textId="14BC6879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HH katustega loodud jaotussüsteem. HH pole konstantne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, see on paindlik ja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lähtub, milline on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õpil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ase soov, huvi, eeldused. Õppe sisu 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lähtub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sellest.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Tehnikate omandamine, loomingulisus, analüüs – THH 3 vaala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Hindamismudelid HH lähtuvalt terviklikust haridussüsteemist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>, seda peaksid t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oeta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ma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riiklikud struktuurid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 ja vaja on t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oetussüst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>eemi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Praegu põhineb riiklik tugi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pea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rahade, see on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kvantitatiivne vaade. Kva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liteedi mõõdikuid pole.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>uviharidus tuleb r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iigi tasand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il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lahti mõtestada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. Meie oleme sisse seadnud astmelise süsteemi, mis algab harrastuslikust huviharidusest ja suundub järjest professionaalsemaks tegevuseks – eelprofessionaalseks tanstuhuvihariduseks.  </w:t>
      </w:r>
    </w:p>
    <w:p w14:paraId="000000A0" w14:textId="06166178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1)Noorte</w:t>
      </w:r>
      <w:r w:rsidR="00F54E5B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hobi</w:t>
      </w:r>
    </w:p>
    <w:p w14:paraId="000000A1" w14:textId="77777777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>2)Aste astmelt areng</w:t>
      </w:r>
    </w:p>
    <w:p w14:paraId="000000A2" w14:textId="23A5EDF2" w:rsidR="00692D03" w:rsidRPr="00E77BB1" w:rsidRDefault="002D5CC1" w:rsidP="00BD0D54">
      <w:pPr>
        <w:shd w:val="clear" w:color="auto" w:fill="FFFFFF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3) 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>E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elprof</w:t>
      </w:r>
      <w:r w:rsidR="008D4F72">
        <w:rPr>
          <w:rFonts w:ascii="Cambria" w:hAnsi="Cambria"/>
          <w:color w:val="222222"/>
          <w:sz w:val="24"/>
          <w:szCs w:val="24"/>
          <w:lang w:val="et-EE"/>
        </w:rPr>
        <w:t xml:space="preserve">essionaalne tase </w:t>
      </w:r>
    </w:p>
    <w:p w14:paraId="000000A4" w14:textId="7A1A590D" w:rsidR="00692D03" w:rsidRPr="00E77BB1" w:rsidRDefault="008D4F72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>
        <w:rPr>
          <w:rFonts w:ascii="Cambria" w:hAnsi="Cambria"/>
          <w:color w:val="222222"/>
          <w:sz w:val="24"/>
          <w:szCs w:val="24"/>
          <w:lang w:val="et-EE"/>
        </w:rPr>
        <w:tab/>
        <w:t>K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utsesüsteemi loomine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 on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hädavajalik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, samuti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 xml:space="preserve">terminoloogia, seadusandlus 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ja </w:t>
      </w:r>
      <w:r w:rsidR="002D5CC1" w:rsidRPr="00E77BB1">
        <w:rPr>
          <w:rFonts w:ascii="Cambria" w:hAnsi="Cambria"/>
          <w:color w:val="222222"/>
          <w:sz w:val="24"/>
          <w:szCs w:val="24"/>
          <w:lang w:val="et-EE"/>
        </w:rPr>
        <w:t>tegelikkus kokku viia</w:t>
      </w:r>
      <w:r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</w:p>
    <w:p w14:paraId="000000A5" w14:textId="12B28847" w:rsidR="00692D03" w:rsidRPr="00E77BB1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827BEB">
        <w:rPr>
          <w:rFonts w:ascii="Cambria" w:hAnsi="Cambria"/>
          <w:b/>
          <w:bCs/>
          <w:color w:val="222222"/>
          <w:sz w:val="24"/>
          <w:szCs w:val="24"/>
          <w:lang w:val="et-EE"/>
        </w:rPr>
        <w:lastRenderedPageBreak/>
        <w:t>E</w:t>
      </w:r>
      <w:r w:rsidR="00827BEB" w:rsidRPr="00827BEB">
        <w:rPr>
          <w:rFonts w:ascii="Cambria" w:hAnsi="Cambria"/>
          <w:b/>
          <w:bCs/>
          <w:color w:val="222222"/>
          <w:sz w:val="24"/>
          <w:szCs w:val="24"/>
          <w:lang w:val="et-EE"/>
        </w:rPr>
        <w:t>gge Kulbok-Lattik -</w:t>
      </w:r>
      <w:r w:rsidR="00827BEB">
        <w:rPr>
          <w:rFonts w:ascii="Cambria" w:hAnsi="Cambria"/>
          <w:color w:val="222222"/>
          <w:sz w:val="24"/>
          <w:szCs w:val="24"/>
          <w:lang w:val="et-EE"/>
        </w:rPr>
        <w:t xml:space="preserve"> Ühel eelneval ümarlaual oli mei vestlus v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anemaealiste tantsurühma </w:t>
      </w:r>
      <w:r w:rsidR="00827BEB">
        <w:rPr>
          <w:rFonts w:ascii="Cambria" w:hAnsi="Cambria"/>
          <w:color w:val="222222"/>
          <w:sz w:val="24"/>
          <w:szCs w:val="24"/>
          <w:lang w:val="et-EE"/>
        </w:rPr>
        <w:t xml:space="preserve">juhiga, kes juhib Lääne Virumaal 15 vanemaealiste tantsurühma, tema oli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nõutu, </w:t>
      </w:r>
      <w:r w:rsidR="00827BEB">
        <w:rPr>
          <w:rFonts w:ascii="Cambria" w:hAnsi="Cambria"/>
          <w:color w:val="222222"/>
          <w:sz w:val="24"/>
          <w:szCs w:val="24"/>
          <w:lang w:val="et-EE"/>
        </w:rPr>
        <w:t xml:space="preserve">et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tema töö ei kuulu </w:t>
      </w:r>
      <w:r w:rsidR="00827BEB">
        <w:rPr>
          <w:rFonts w:ascii="Cambria" w:hAnsi="Cambria"/>
          <w:color w:val="222222"/>
          <w:sz w:val="24"/>
          <w:szCs w:val="24"/>
          <w:lang w:val="et-EE"/>
        </w:rPr>
        <w:t>ühegi valdkonna alla EVs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="00827BEB">
        <w:rPr>
          <w:rFonts w:ascii="Cambria" w:hAnsi="Cambria"/>
          <w:color w:val="222222"/>
          <w:sz w:val="24"/>
          <w:szCs w:val="24"/>
          <w:lang w:val="et-EE"/>
        </w:rPr>
        <w:t xml:space="preserve">Üsna pea moodustavad vanemaealised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20% </w:t>
      </w:r>
      <w:r w:rsidR="00827BEB">
        <w:rPr>
          <w:rFonts w:ascii="Cambria" w:hAnsi="Cambria"/>
          <w:color w:val="222222"/>
          <w:sz w:val="24"/>
          <w:szCs w:val="24"/>
          <w:lang w:val="et-EE"/>
        </w:rPr>
        <w:t xml:space="preserve"> Eesti elanikkonnast, nad on suur grupp, haritud, aktiivsed ja vitaalsed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- oluline </w:t>
      </w:r>
      <w:r w:rsidR="00827BEB">
        <w:rPr>
          <w:rFonts w:ascii="Cambria" w:hAnsi="Cambria"/>
          <w:color w:val="222222"/>
          <w:sz w:val="24"/>
          <w:szCs w:val="24"/>
          <w:lang w:val="et-EE"/>
        </w:rPr>
        <w:t xml:space="preserve">ka nende jaoks kaasav ja osalemist võimaldav elukaare-ülene huviharidus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>välja arendada</w:t>
      </w:r>
      <w:r w:rsidR="00827BEB">
        <w:rPr>
          <w:rFonts w:ascii="Cambria" w:hAnsi="Cambria"/>
          <w:color w:val="222222"/>
          <w:sz w:val="24"/>
          <w:szCs w:val="24"/>
          <w:lang w:val="et-EE"/>
        </w:rPr>
        <w:t xml:space="preserve">. </w:t>
      </w: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 </w:t>
      </w:r>
    </w:p>
    <w:p w14:paraId="000000A6" w14:textId="77777777" w:rsidR="00692D03" w:rsidRPr="00E77BB1" w:rsidRDefault="002D5CC1" w:rsidP="00BD0D54">
      <w:pPr>
        <w:shd w:val="clear" w:color="auto" w:fill="FFFFFF"/>
        <w:ind w:hanging="284"/>
        <w:jc w:val="both"/>
        <w:rPr>
          <w:rFonts w:ascii="Cambria" w:hAnsi="Cambria"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color w:val="222222"/>
          <w:sz w:val="24"/>
          <w:szCs w:val="24"/>
          <w:lang w:val="et-EE"/>
        </w:rPr>
        <w:t xml:space="preserve"> </w:t>
      </w:r>
    </w:p>
    <w:p w14:paraId="000000AF" w14:textId="5A566E14" w:rsidR="00692D03" w:rsidRPr="00E77BB1" w:rsidRDefault="00827BEB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b/>
          <w:bCs/>
          <w:sz w:val="24"/>
          <w:szCs w:val="24"/>
          <w:lang w:val="et-EE"/>
        </w:rPr>
        <w:t xml:space="preserve">15.35-15.45 </w:t>
      </w:r>
      <w:r w:rsidRPr="00827BEB">
        <w:rPr>
          <w:rFonts w:ascii="Cambria" w:hAnsi="Cambria"/>
          <w:b/>
          <w:bCs/>
          <w:sz w:val="24"/>
          <w:szCs w:val="24"/>
          <w:lang w:val="et-EE"/>
        </w:rPr>
        <w:t>T</w:t>
      </w:r>
      <w:r w:rsidR="002D5CC1" w:rsidRPr="00827BEB">
        <w:rPr>
          <w:rFonts w:ascii="Cambria" w:hAnsi="Cambria"/>
          <w:b/>
          <w:bCs/>
          <w:sz w:val="24"/>
          <w:szCs w:val="24"/>
          <w:lang w:val="et-EE"/>
        </w:rPr>
        <w:t>erminitöö vaatenurk</w:t>
      </w:r>
      <w:r w:rsidR="00BD0D54">
        <w:rPr>
          <w:rFonts w:ascii="Cambria" w:hAnsi="Cambria"/>
          <w:b/>
          <w:bCs/>
          <w:sz w:val="24"/>
          <w:szCs w:val="24"/>
          <w:lang w:val="et-EE"/>
        </w:rPr>
        <w:t xml:space="preserve">, </w:t>
      </w:r>
      <w:r w:rsidRPr="00827BEB">
        <w:rPr>
          <w:rFonts w:ascii="Cambria" w:hAnsi="Cambria"/>
          <w:b/>
          <w:bCs/>
          <w:sz w:val="24"/>
          <w:szCs w:val="24"/>
          <w:lang w:val="et-EE"/>
        </w:rPr>
        <w:t>Eva Tamm</w:t>
      </w:r>
      <w:r w:rsidR="00BD0D54">
        <w:rPr>
          <w:rFonts w:ascii="Cambria" w:hAnsi="Cambria"/>
          <w:sz w:val="24"/>
          <w:szCs w:val="24"/>
          <w:lang w:val="et-EE"/>
        </w:rPr>
        <w:t xml:space="preserve"> </w:t>
      </w:r>
      <w:r>
        <w:rPr>
          <w:rFonts w:ascii="Cambria" w:hAnsi="Cambria"/>
          <w:sz w:val="24"/>
          <w:szCs w:val="24"/>
          <w:lang w:val="et-EE"/>
        </w:rPr>
        <w:t xml:space="preserve">tutvustab </w:t>
      </w:r>
      <w:r w:rsidR="002D5CC1" w:rsidRPr="00E77BB1">
        <w:rPr>
          <w:rFonts w:ascii="Cambria" w:hAnsi="Cambria"/>
          <w:sz w:val="24"/>
          <w:szCs w:val="24"/>
          <w:lang w:val="et-EE"/>
        </w:rPr>
        <w:t>E</w:t>
      </w:r>
      <w:r>
        <w:rPr>
          <w:rFonts w:ascii="Cambria" w:hAnsi="Cambria"/>
          <w:sz w:val="24"/>
          <w:szCs w:val="24"/>
          <w:lang w:val="et-EE"/>
        </w:rPr>
        <w:t xml:space="preserve">esti Keel Instituudi </w:t>
      </w:r>
      <w:r w:rsidR="002D5CC1" w:rsidRPr="00E77BB1">
        <w:rPr>
          <w:rFonts w:ascii="Cambria" w:hAnsi="Cambria"/>
          <w:sz w:val="24"/>
          <w:szCs w:val="24"/>
          <w:lang w:val="et-EE"/>
        </w:rPr>
        <w:t>veeb</w:t>
      </w:r>
      <w:r>
        <w:rPr>
          <w:rFonts w:ascii="Cambria" w:hAnsi="Cambria"/>
          <w:sz w:val="24"/>
          <w:szCs w:val="24"/>
          <w:lang w:val="et-EE"/>
        </w:rPr>
        <w:t>ilehte: on s</w:t>
      </w:r>
      <w:r w:rsidR="002D5CC1" w:rsidRPr="00E77BB1">
        <w:rPr>
          <w:rFonts w:ascii="Cambria" w:hAnsi="Cambria"/>
          <w:sz w:val="24"/>
          <w:szCs w:val="24"/>
          <w:lang w:val="et-EE"/>
        </w:rPr>
        <w:t>õnaveeb</w:t>
      </w:r>
      <w:r>
        <w:rPr>
          <w:rFonts w:ascii="Cambria" w:hAnsi="Cambria"/>
          <w:sz w:val="24"/>
          <w:szCs w:val="24"/>
          <w:lang w:val="et-EE"/>
        </w:rPr>
        <w:t>, mis hõlmab kõiki keelekorpusi</w:t>
      </w:r>
      <w:r w:rsidR="002D5CC1" w:rsidRPr="00E77BB1">
        <w:rPr>
          <w:rFonts w:ascii="Cambria" w:hAnsi="Cambria"/>
          <w:sz w:val="24"/>
          <w:szCs w:val="24"/>
          <w:lang w:val="et-EE"/>
        </w:rPr>
        <w:t xml:space="preserve"> – t</w:t>
      </w:r>
      <w:r w:rsidR="002D5CC1" w:rsidRPr="00E77BB1">
        <w:rPr>
          <w:rFonts w:ascii="Cambria" w:hAnsi="Cambria"/>
          <w:sz w:val="24"/>
          <w:szCs w:val="24"/>
          <w:lang w:val="et-EE"/>
        </w:rPr>
        <w:t xml:space="preserve">ähendusi, tõlkeid. </w:t>
      </w:r>
      <w:r>
        <w:rPr>
          <w:rFonts w:ascii="Cambria" w:hAnsi="Cambria"/>
          <w:sz w:val="24"/>
          <w:szCs w:val="24"/>
          <w:lang w:val="et-EE"/>
        </w:rPr>
        <w:t>See on u</w:t>
      </w:r>
      <w:r w:rsidR="002D5CC1" w:rsidRPr="00E77BB1">
        <w:rPr>
          <w:rFonts w:ascii="Cambria" w:hAnsi="Cambria"/>
          <w:sz w:val="24"/>
          <w:szCs w:val="24"/>
          <w:lang w:val="et-EE"/>
        </w:rPr>
        <w:t>us lähenemine</w:t>
      </w:r>
      <w:r>
        <w:rPr>
          <w:rFonts w:ascii="Cambria" w:hAnsi="Cambria"/>
          <w:sz w:val="24"/>
          <w:szCs w:val="24"/>
          <w:lang w:val="et-EE"/>
        </w:rPr>
        <w:t xml:space="preserve"> ja sellest tulenevalt hõlmab sõnaveeb </w:t>
      </w:r>
      <w:r w:rsidR="002D5CC1" w:rsidRPr="00E77BB1">
        <w:rPr>
          <w:rFonts w:ascii="Cambria" w:hAnsi="Cambria"/>
          <w:sz w:val="24"/>
          <w:szCs w:val="24"/>
          <w:lang w:val="et-EE"/>
        </w:rPr>
        <w:t>Õ</w:t>
      </w:r>
      <w:r w:rsidR="00BD0D54" w:rsidRPr="00E77BB1">
        <w:rPr>
          <w:rFonts w:ascii="Cambria" w:hAnsi="Cambria"/>
          <w:sz w:val="24"/>
          <w:szCs w:val="24"/>
          <w:lang w:val="et-EE"/>
        </w:rPr>
        <w:t>s</w:t>
      </w:r>
      <w:r w:rsidR="002D5CC1" w:rsidRPr="00E77BB1">
        <w:rPr>
          <w:rFonts w:ascii="Cambria" w:hAnsi="Cambria"/>
          <w:sz w:val="24"/>
          <w:szCs w:val="24"/>
          <w:lang w:val="et-EE"/>
        </w:rPr>
        <w:t>i sisu, VÕSi sisu</w:t>
      </w:r>
      <w:r>
        <w:rPr>
          <w:rFonts w:ascii="Cambria" w:hAnsi="Cambria"/>
          <w:sz w:val="24"/>
          <w:szCs w:val="24"/>
          <w:lang w:val="et-EE"/>
        </w:rPr>
        <w:t xml:space="preserve"> ka oskuskeele sõnastikke erialade kaupa. </w:t>
      </w:r>
      <w:r w:rsidR="002D5CC1" w:rsidRPr="00E77BB1">
        <w:rPr>
          <w:rFonts w:ascii="Cambria" w:hAnsi="Cambria"/>
          <w:sz w:val="24"/>
          <w:szCs w:val="24"/>
          <w:lang w:val="et-EE"/>
        </w:rPr>
        <w:t xml:space="preserve">Kõik </w:t>
      </w:r>
      <w:r>
        <w:rPr>
          <w:rFonts w:ascii="Cambria" w:hAnsi="Cambria"/>
          <w:sz w:val="24"/>
          <w:szCs w:val="24"/>
          <w:lang w:val="et-EE"/>
        </w:rPr>
        <w:t xml:space="preserve">on </w:t>
      </w:r>
      <w:r w:rsidR="002D5CC1" w:rsidRPr="00E77BB1">
        <w:rPr>
          <w:rFonts w:ascii="Cambria" w:hAnsi="Cambria"/>
          <w:sz w:val="24"/>
          <w:szCs w:val="24"/>
          <w:lang w:val="et-EE"/>
        </w:rPr>
        <w:t>koondatud siia. Ei pea  otsima alaliitude kodukatelt. Erialakeel ehk oskuskeel – selle avalikuks tegemine EKI ülesanne.</w:t>
      </w:r>
      <w:r>
        <w:rPr>
          <w:rFonts w:ascii="Cambria" w:hAnsi="Cambria"/>
          <w:sz w:val="24"/>
          <w:szCs w:val="24"/>
          <w:lang w:val="et-EE"/>
        </w:rPr>
        <w:t xml:space="preserve"> </w:t>
      </w:r>
      <w:r w:rsidR="002D5CC1" w:rsidRPr="00E77BB1">
        <w:rPr>
          <w:rFonts w:ascii="Cambria" w:hAnsi="Cambria"/>
          <w:sz w:val="24"/>
          <w:szCs w:val="24"/>
          <w:lang w:val="et-EE"/>
        </w:rPr>
        <w:t>Terminoloogia.ee haldab EKI.</w:t>
      </w:r>
      <w:r>
        <w:rPr>
          <w:rFonts w:ascii="Cambria" w:hAnsi="Cambria"/>
          <w:sz w:val="24"/>
          <w:szCs w:val="24"/>
          <w:lang w:val="et-EE"/>
        </w:rPr>
        <w:t xml:space="preserve"> </w:t>
      </w:r>
      <w:r w:rsidR="002D5CC1" w:rsidRPr="00E77BB1">
        <w:rPr>
          <w:rFonts w:ascii="Cambria" w:hAnsi="Cambria"/>
          <w:sz w:val="24"/>
          <w:szCs w:val="24"/>
          <w:lang w:val="et-EE"/>
        </w:rPr>
        <w:t>Tulemuste avalik jagamine – sõnaveeb. Kuida</w:t>
      </w:r>
      <w:r w:rsidR="002D5CC1" w:rsidRPr="00E77BB1">
        <w:rPr>
          <w:rFonts w:ascii="Cambria" w:hAnsi="Cambria"/>
          <w:sz w:val="24"/>
          <w:szCs w:val="24"/>
          <w:lang w:val="et-EE"/>
        </w:rPr>
        <w:t>s jõuavad veebi  - erialakomisjonid annavad.  Ekilex.eki.ee Eva Tamm kannab sisse</w:t>
      </w:r>
      <w:r>
        <w:rPr>
          <w:rFonts w:ascii="Cambria" w:hAnsi="Cambria"/>
          <w:sz w:val="24"/>
          <w:szCs w:val="24"/>
          <w:lang w:val="et-EE"/>
        </w:rPr>
        <w:t xml:space="preserve">. </w:t>
      </w:r>
      <w:r w:rsidR="002D5CC1" w:rsidRPr="00E77BB1">
        <w:rPr>
          <w:rFonts w:ascii="Cambria" w:hAnsi="Cambria"/>
          <w:sz w:val="24"/>
          <w:szCs w:val="24"/>
          <w:lang w:val="et-EE"/>
        </w:rPr>
        <w:t xml:space="preserve">Terminoloogia.ee lehelt saab taotleda raha terminite alaseks tööks.   </w:t>
      </w:r>
      <w:r>
        <w:rPr>
          <w:rFonts w:ascii="Cambria" w:hAnsi="Cambria"/>
          <w:sz w:val="24"/>
          <w:szCs w:val="24"/>
          <w:lang w:val="et-EE"/>
        </w:rPr>
        <w:t>Varem, ei tulnud v</w:t>
      </w:r>
      <w:r w:rsidR="002D5CC1" w:rsidRPr="00E77BB1">
        <w:rPr>
          <w:rFonts w:ascii="Cambria" w:hAnsi="Cambria"/>
          <w:sz w:val="24"/>
          <w:szCs w:val="24"/>
          <w:lang w:val="et-EE"/>
        </w:rPr>
        <w:t>astuolud ja puudujäägid</w:t>
      </w:r>
      <w:r>
        <w:rPr>
          <w:rFonts w:ascii="Cambria" w:hAnsi="Cambria"/>
          <w:sz w:val="24"/>
          <w:szCs w:val="24"/>
          <w:lang w:val="et-EE"/>
        </w:rPr>
        <w:t xml:space="preserve"> </w:t>
      </w:r>
      <w:r w:rsidR="002D5CC1" w:rsidRPr="00E77BB1">
        <w:rPr>
          <w:rFonts w:ascii="Cambria" w:hAnsi="Cambria"/>
          <w:sz w:val="24"/>
          <w:szCs w:val="24"/>
          <w:lang w:val="et-EE"/>
        </w:rPr>
        <w:t>esile, sest ei puutunud kokku. Nüüd kõik koos ja näha. Hea terminitö</w:t>
      </w:r>
      <w:r w:rsidR="002D5CC1" w:rsidRPr="00E77BB1">
        <w:rPr>
          <w:rFonts w:ascii="Cambria" w:hAnsi="Cambria"/>
          <w:sz w:val="24"/>
          <w:szCs w:val="24"/>
          <w:lang w:val="et-EE"/>
        </w:rPr>
        <w:t>ö tava</w:t>
      </w:r>
      <w:r>
        <w:rPr>
          <w:rFonts w:ascii="Cambria" w:hAnsi="Cambria"/>
          <w:sz w:val="24"/>
          <w:szCs w:val="24"/>
          <w:lang w:val="et-EE"/>
        </w:rPr>
        <w:t>kohaselt on terminite seletuste juures avatud ka see</w:t>
      </w:r>
      <w:r w:rsidR="002D5CC1" w:rsidRPr="00E77BB1">
        <w:rPr>
          <w:rFonts w:ascii="Cambria" w:hAnsi="Cambria"/>
          <w:sz w:val="24"/>
          <w:szCs w:val="24"/>
          <w:lang w:val="et-EE"/>
        </w:rPr>
        <w:t xml:space="preserve">, kuidas </w:t>
      </w:r>
      <w:r>
        <w:rPr>
          <w:rFonts w:ascii="Cambria" w:hAnsi="Cambria"/>
          <w:sz w:val="24"/>
          <w:szCs w:val="24"/>
          <w:lang w:val="et-EE"/>
        </w:rPr>
        <w:t xml:space="preserve">üht või teist terminit on </w:t>
      </w:r>
      <w:r w:rsidR="002D5CC1" w:rsidRPr="00E77BB1">
        <w:rPr>
          <w:rFonts w:ascii="Cambria" w:hAnsi="Cambria"/>
          <w:sz w:val="24"/>
          <w:szCs w:val="24"/>
          <w:lang w:val="et-EE"/>
        </w:rPr>
        <w:t xml:space="preserve">varem kasutatud, kuidas praegu </w:t>
      </w:r>
      <w:r>
        <w:rPr>
          <w:rFonts w:ascii="Cambria" w:hAnsi="Cambria"/>
          <w:sz w:val="24"/>
          <w:szCs w:val="24"/>
          <w:lang w:val="et-EE"/>
        </w:rPr>
        <w:t>saame teha</w:t>
      </w:r>
      <w:r w:rsidR="002D5CC1" w:rsidRPr="00E77BB1">
        <w:rPr>
          <w:rFonts w:ascii="Cambria" w:hAnsi="Cambria"/>
          <w:sz w:val="24"/>
          <w:szCs w:val="24"/>
          <w:lang w:val="et-EE"/>
        </w:rPr>
        <w:t>ja kuidas soovime. Talletada ja avalikuks teha.</w:t>
      </w:r>
      <w:r w:rsidR="00F54E5B">
        <w:rPr>
          <w:rFonts w:ascii="Cambria" w:hAnsi="Cambria"/>
          <w:sz w:val="24"/>
          <w:szCs w:val="24"/>
          <w:lang w:val="et-EE"/>
        </w:rPr>
        <w:t xml:space="preserve"> </w:t>
      </w:r>
      <w:r w:rsidR="002D5CC1" w:rsidRPr="00E77BB1">
        <w:rPr>
          <w:rFonts w:ascii="Cambria" w:hAnsi="Cambria"/>
          <w:sz w:val="24"/>
          <w:szCs w:val="24"/>
          <w:lang w:val="et-EE"/>
        </w:rPr>
        <w:t>FM</w:t>
      </w:r>
      <w:r w:rsidR="002D5CC1" w:rsidRPr="00E77BB1">
        <w:rPr>
          <w:rFonts w:ascii="Cambria" w:hAnsi="Cambria"/>
          <w:sz w:val="24"/>
          <w:szCs w:val="24"/>
          <w:lang w:val="et-EE"/>
        </w:rPr>
        <w:t>, vabaharidus, hh on käibel, aga terminite tööga keeruline tegeleda, sest valdkond keeruline ja määratlemata. Kattuvad, lõikuvad</w:t>
      </w:r>
      <w:r w:rsidR="00F54E5B">
        <w:rPr>
          <w:rFonts w:ascii="Cambria" w:hAnsi="Cambria"/>
          <w:sz w:val="24"/>
          <w:szCs w:val="24"/>
          <w:lang w:val="et-EE"/>
        </w:rPr>
        <w:t xml:space="preserve"> terminid on </w:t>
      </w:r>
      <w:r w:rsidR="002D5CC1" w:rsidRPr="00E77BB1">
        <w:rPr>
          <w:rFonts w:ascii="Cambria" w:hAnsi="Cambria"/>
          <w:sz w:val="24"/>
          <w:szCs w:val="24"/>
          <w:lang w:val="et-EE"/>
        </w:rPr>
        <w:t>vaja ära kirjeldada</w:t>
      </w:r>
      <w:r w:rsidR="00F54E5B">
        <w:rPr>
          <w:rFonts w:ascii="Cambria" w:hAnsi="Cambria"/>
          <w:sz w:val="24"/>
          <w:szCs w:val="24"/>
          <w:lang w:val="et-EE"/>
        </w:rPr>
        <w:t>, s</w:t>
      </w:r>
      <w:r w:rsidR="002D5CC1" w:rsidRPr="00E77BB1">
        <w:rPr>
          <w:rFonts w:ascii="Cambria" w:hAnsi="Cambria"/>
          <w:sz w:val="24"/>
          <w:szCs w:val="24"/>
          <w:lang w:val="et-EE"/>
        </w:rPr>
        <w:t>aada ül</w:t>
      </w:r>
      <w:r w:rsidR="002D5CC1" w:rsidRPr="00E77BB1">
        <w:rPr>
          <w:rFonts w:ascii="Cambria" w:hAnsi="Cambria"/>
          <w:sz w:val="24"/>
          <w:szCs w:val="24"/>
          <w:lang w:val="et-EE"/>
        </w:rPr>
        <w:t>evaade</w:t>
      </w:r>
      <w:r w:rsidR="00F54E5B">
        <w:rPr>
          <w:rFonts w:ascii="Cambria" w:hAnsi="Cambria"/>
          <w:sz w:val="24"/>
          <w:szCs w:val="24"/>
          <w:lang w:val="et-EE"/>
        </w:rPr>
        <w:t>, seda teeme ka jätkuvalt terminite ümarlauas</w:t>
      </w:r>
      <w:r w:rsidR="002D5CC1" w:rsidRPr="00E77BB1">
        <w:rPr>
          <w:rFonts w:ascii="Cambria" w:hAnsi="Cambria"/>
          <w:sz w:val="24"/>
          <w:szCs w:val="24"/>
          <w:lang w:val="et-EE"/>
        </w:rPr>
        <w:t xml:space="preserve">.   </w:t>
      </w:r>
    </w:p>
    <w:p w14:paraId="5DBA4F9E" w14:textId="77777777" w:rsidR="00F54E5B" w:rsidRDefault="00F54E5B" w:rsidP="00BD0D54">
      <w:pPr>
        <w:shd w:val="clear" w:color="auto" w:fill="FFFFFF"/>
        <w:ind w:hanging="284"/>
        <w:jc w:val="both"/>
        <w:rPr>
          <w:rFonts w:ascii="Cambria" w:hAnsi="Cambria"/>
          <w:b/>
          <w:color w:val="222222"/>
          <w:sz w:val="24"/>
          <w:szCs w:val="24"/>
          <w:lang w:val="et-EE"/>
        </w:rPr>
      </w:pPr>
    </w:p>
    <w:p w14:paraId="6353FD69" w14:textId="6622BD05" w:rsidR="00827BEB" w:rsidRPr="00E77BB1" w:rsidRDefault="00827BEB" w:rsidP="00BD0D54">
      <w:pPr>
        <w:shd w:val="clear" w:color="auto" w:fill="FFFFFF"/>
        <w:ind w:hanging="284"/>
        <w:jc w:val="both"/>
        <w:rPr>
          <w:rFonts w:ascii="Cambria" w:hAnsi="Cambria"/>
          <w:b/>
          <w:color w:val="222222"/>
          <w:sz w:val="24"/>
          <w:szCs w:val="24"/>
          <w:lang w:val="et-EE"/>
        </w:rPr>
      </w:pP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>15.5</w:t>
      </w:r>
      <w:r>
        <w:rPr>
          <w:rFonts w:ascii="Cambria" w:hAnsi="Cambria"/>
          <w:b/>
          <w:color w:val="222222"/>
          <w:sz w:val="24"/>
          <w:szCs w:val="24"/>
          <w:lang w:val="et-EE"/>
        </w:rPr>
        <w:t>0</w:t>
      </w:r>
      <w:r w:rsidRPr="00E77BB1">
        <w:rPr>
          <w:rFonts w:ascii="Cambria" w:hAnsi="Cambria"/>
          <w:b/>
          <w:color w:val="222222"/>
          <w:sz w:val="24"/>
          <w:szCs w:val="24"/>
          <w:lang w:val="et-EE"/>
        </w:rPr>
        <w:t xml:space="preserve">-16.00 Küsimused-vastused ja vaba arutelu. </w:t>
      </w:r>
    </w:p>
    <w:p w14:paraId="282D81C2" w14:textId="77777777" w:rsidR="00827BEB" w:rsidRPr="00BD0D54" w:rsidRDefault="00827BEB" w:rsidP="00BD0D54">
      <w:pPr>
        <w:shd w:val="clear" w:color="auto" w:fill="FFFFFF"/>
        <w:jc w:val="both"/>
        <w:rPr>
          <w:rFonts w:ascii="Cambria" w:hAnsi="Cambria"/>
          <w:bCs/>
          <w:color w:val="222222"/>
          <w:sz w:val="24"/>
          <w:szCs w:val="24"/>
          <w:lang w:val="et-EE"/>
        </w:rPr>
      </w:pPr>
      <w:r w:rsidRPr="00BD0D54">
        <w:rPr>
          <w:rFonts w:ascii="Cambria" w:hAnsi="Cambria"/>
          <w:bCs/>
          <w:color w:val="222222"/>
          <w:sz w:val="24"/>
          <w:szCs w:val="24"/>
          <w:lang w:val="et-EE"/>
        </w:rPr>
        <w:t xml:space="preserve">Võimalikud sõnavõtud:  Muusikakoolide Liit, Teadushuvihariduse Liit, Erahuvihariduse Liit, Huvikoolide Liit, Harrastusteatrite Liit, Leiutajate Liit, Vanemaealiste ja puuetega inimeste teemade vedajad, Tallinna Ülikooli uurimisrühma esindajad.    </w:t>
      </w:r>
    </w:p>
    <w:p w14:paraId="73F11A72" w14:textId="77777777" w:rsidR="00BD0D54" w:rsidRDefault="00BD0D54" w:rsidP="00BD0D54">
      <w:pPr>
        <w:ind w:hanging="284"/>
        <w:jc w:val="both"/>
        <w:rPr>
          <w:rFonts w:ascii="Cambria" w:hAnsi="Cambria"/>
          <w:b/>
          <w:bCs/>
          <w:sz w:val="24"/>
          <w:szCs w:val="24"/>
          <w:lang w:val="et-EE"/>
        </w:rPr>
      </w:pPr>
    </w:p>
    <w:p w14:paraId="000000B0" w14:textId="321BEA1D" w:rsidR="00692D03" w:rsidRPr="00010443" w:rsidRDefault="002D5CC1" w:rsidP="00BD0D54">
      <w:pPr>
        <w:ind w:hanging="284"/>
        <w:jc w:val="both"/>
        <w:rPr>
          <w:rFonts w:ascii="Cambria" w:hAnsi="Cambria"/>
          <w:b/>
          <w:bCs/>
          <w:sz w:val="24"/>
          <w:szCs w:val="24"/>
          <w:lang w:val="et-EE"/>
        </w:rPr>
      </w:pPr>
      <w:r w:rsidRPr="00010443">
        <w:rPr>
          <w:rFonts w:ascii="Cambria" w:hAnsi="Cambria"/>
          <w:b/>
          <w:bCs/>
          <w:sz w:val="24"/>
          <w:szCs w:val="24"/>
          <w:lang w:val="et-EE"/>
        </w:rPr>
        <w:t>Küsimused</w:t>
      </w:r>
    </w:p>
    <w:p w14:paraId="000000B3" w14:textId="3AD948AE" w:rsidR="00692D03" w:rsidRPr="00E77BB1" w:rsidRDefault="002D5CC1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 w:rsidRPr="00AB3DCA">
        <w:rPr>
          <w:rFonts w:ascii="Cambria" w:hAnsi="Cambria"/>
          <w:b/>
          <w:bCs/>
          <w:sz w:val="24"/>
          <w:szCs w:val="24"/>
          <w:lang w:val="et-EE"/>
        </w:rPr>
        <w:t>K</w:t>
      </w:r>
      <w:r w:rsidR="00010443" w:rsidRPr="00AB3DCA">
        <w:rPr>
          <w:rFonts w:ascii="Cambria" w:hAnsi="Cambria"/>
          <w:b/>
          <w:bCs/>
          <w:sz w:val="24"/>
          <w:szCs w:val="24"/>
          <w:lang w:val="et-EE"/>
        </w:rPr>
        <w:t xml:space="preserve">alle </w:t>
      </w:r>
      <w:r w:rsidRPr="00AB3DCA">
        <w:rPr>
          <w:rFonts w:ascii="Cambria" w:hAnsi="Cambria"/>
          <w:b/>
          <w:bCs/>
          <w:sz w:val="24"/>
          <w:szCs w:val="24"/>
          <w:lang w:val="et-EE"/>
        </w:rPr>
        <w:t>K</w:t>
      </w:r>
      <w:r w:rsidR="00010443" w:rsidRPr="00AB3DCA">
        <w:rPr>
          <w:rFonts w:ascii="Cambria" w:hAnsi="Cambria"/>
          <w:b/>
          <w:bCs/>
          <w:sz w:val="24"/>
          <w:szCs w:val="24"/>
          <w:lang w:val="et-EE"/>
        </w:rPr>
        <w:t>öömnemägi:</w:t>
      </w:r>
      <w:r w:rsidR="00010443">
        <w:rPr>
          <w:rFonts w:ascii="Cambria" w:hAnsi="Cambria"/>
          <w:sz w:val="24"/>
          <w:szCs w:val="24"/>
          <w:lang w:val="et-EE"/>
        </w:rPr>
        <w:t xml:space="preserve"> Terminite kontekstis on küsimus. Tuleks d</w:t>
      </w:r>
      <w:r w:rsidRPr="00E77BB1">
        <w:rPr>
          <w:rFonts w:ascii="Cambria" w:hAnsi="Cambria"/>
          <w:sz w:val="24"/>
          <w:szCs w:val="24"/>
          <w:lang w:val="et-EE"/>
        </w:rPr>
        <w:t xml:space="preserve">efineerida terminid </w:t>
      </w:r>
      <w:r w:rsidRPr="00E77BB1">
        <w:rPr>
          <w:rFonts w:ascii="Cambria" w:hAnsi="Cambria"/>
          <w:sz w:val="24"/>
          <w:szCs w:val="24"/>
          <w:lang w:val="et-EE"/>
        </w:rPr>
        <w:t xml:space="preserve">loovisiku definitsioon. </w:t>
      </w:r>
      <w:r w:rsidR="00010443">
        <w:rPr>
          <w:rFonts w:ascii="Cambria" w:hAnsi="Cambria"/>
          <w:sz w:val="24"/>
          <w:szCs w:val="24"/>
          <w:lang w:val="et-EE"/>
        </w:rPr>
        <w:t>Praegu on see defineeritud ebapiisavalt (</w:t>
      </w:r>
      <w:r w:rsidR="00010443" w:rsidRPr="00E77BB1">
        <w:rPr>
          <w:rFonts w:ascii="Cambria" w:hAnsi="Cambria"/>
          <w:sz w:val="24"/>
          <w:szCs w:val="24"/>
          <w:lang w:val="et-EE"/>
        </w:rPr>
        <w:t>PRAXis</w:t>
      </w:r>
      <w:r w:rsidR="00010443">
        <w:rPr>
          <w:rFonts w:ascii="Cambria" w:hAnsi="Cambria"/>
          <w:sz w:val="24"/>
          <w:szCs w:val="24"/>
          <w:lang w:val="et-EE"/>
        </w:rPr>
        <w:t xml:space="preserve">e poolt), </w:t>
      </w:r>
      <w:r w:rsidRPr="00E77BB1">
        <w:rPr>
          <w:rFonts w:ascii="Cambria" w:hAnsi="Cambria"/>
          <w:sz w:val="24"/>
          <w:szCs w:val="24"/>
          <w:lang w:val="et-EE"/>
        </w:rPr>
        <w:t>Pakun: Isik, kelle tegevuse tulemuseks on looming  ehk teos</w:t>
      </w:r>
      <w:r w:rsidR="00010443">
        <w:rPr>
          <w:rFonts w:ascii="Cambria" w:hAnsi="Cambria"/>
          <w:sz w:val="24"/>
          <w:szCs w:val="24"/>
          <w:lang w:val="et-EE"/>
        </w:rPr>
        <w:t xml:space="preserve">. Loomingu ja teose alla kuulub ka insenertehniline lahendus. </w:t>
      </w:r>
      <w:r w:rsidRPr="00E77BB1">
        <w:rPr>
          <w:rFonts w:ascii="Cambria" w:hAnsi="Cambria"/>
          <w:sz w:val="24"/>
          <w:szCs w:val="24"/>
          <w:lang w:val="et-EE"/>
        </w:rPr>
        <w:t xml:space="preserve"> </w:t>
      </w:r>
    </w:p>
    <w:p w14:paraId="000000B4" w14:textId="394E2E31" w:rsidR="00692D03" w:rsidRPr="00E77BB1" w:rsidRDefault="00010443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>
        <w:rPr>
          <w:rFonts w:ascii="Cambria" w:hAnsi="Cambria"/>
          <w:b/>
          <w:bCs/>
          <w:sz w:val="24"/>
          <w:szCs w:val="24"/>
          <w:lang w:val="et-EE"/>
        </w:rPr>
        <w:t xml:space="preserve">Egge </w:t>
      </w:r>
      <w:r w:rsidR="002D5CC1" w:rsidRPr="00010443">
        <w:rPr>
          <w:rFonts w:ascii="Cambria" w:hAnsi="Cambria"/>
          <w:b/>
          <w:bCs/>
          <w:sz w:val="24"/>
          <w:szCs w:val="24"/>
          <w:lang w:val="et-EE"/>
        </w:rPr>
        <w:t>K</w:t>
      </w:r>
      <w:r>
        <w:rPr>
          <w:rFonts w:ascii="Cambria" w:hAnsi="Cambria"/>
          <w:b/>
          <w:bCs/>
          <w:sz w:val="24"/>
          <w:szCs w:val="24"/>
          <w:lang w:val="et-EE"/>
        </w:rPr>
        <w:t>ulbok-</w:t>
      </w:r>
      <w:r w:rsidR="002D5CC1" w:rsidRPr="00010443">
        <w:rPr>
          <w:rFonts w:ascii="Cambria" w:hAnsi="Cambria"/>
          <w:b/>
          <w:bCs/>
          <w:sz w:val="24"/>
          <w:szCs w:val="24"/>
          <w:lang w:val="et-EE"/>
        </w:rPr>
        <w:t>L</w:t>
      </w:r>
      <w:r>
        <w:rPr>
          <w:rFonts w:ascii="Cambria" w:hAnsi="Cambria"/>
          <w:b/>
          <w:bCs/>
          <w:sz w:val="24"/>
          <w:szCs w:val="24"/>
          <w:lang w:val="et-EE"/>
        </w:rPr>
        <w:t xml:space="preserve">attik, </w:t>
      </w:r>
      <w:r w:rsidRPr="00010443">
        <w:rPr>
          <w:rFonts w:ascii="Cambria" w:hAnsi="Cambria"/>
          <w:sz w:val="24"/>
          <w:szCs w:val="24"/>
          <w:lang w:val="et-EE"/>
        </w:rPr>
        <w:t>aitäh Kalle</w:t>
      </w:r>
      <w:r>
        <w:rPr>
          <w:rFonts w:ascii="Cambria" w:hAnsi="Cambria"/>
          <w:sz w:val="24"/>
          <w:szCs w:val="24"/>
          <w:lang w:val="et-EE"/>
        </w:rPr>
        <w:t xml:space="preserve">, küsimuse eest, mõistan selle tagapõhja aga see on teise koosoleku teema. </w:t>
      </w:r>
    </w:p>
    <w:p w14:paraId="000000B5" w14:textId="0FABD0A3" w:rsidR="00692D03" w:rsidRPr="00E77BB1" w:rsidRDefault="002D5CC1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 w:rsidRPr="00E77BB1">
        <w:rPr>
          <w:rFonts w:ascii="Cambria" w:hAnsi="Cambria"/>
          <w:sz w:val="24"/>
          <w:szCs w:val="24"/>
          <w:lang w:val="et-EE"/>
        </w:rPr>
        <w:t>Aa</w:t>
      </w:r>
      <w:r w:rsidRPr="00E77BB1">
        <w:rPr>
          <w:rFonts w:ascii="Cambria" w:hAnsi="Cambria"/>
          <w:sz w:val="24"/>
          <w:szCs w:val="24"/>
          <w:lang w:val="et-EE"/>
        </w:rPr>
        <w:t>rne Toomsalu, Pille Lill liitu</w:t>
      </w:r>
      <w:r w:rsidR="00010443">
        <w:rPr>
          <w:rFonts w:ascii="Cambria" w:hAnsi="Cambria"/>
          <w:sz w:val="24"/>
          <w:szCs w:val="24"/>
          <w:lang w:val="et-EE"/>
        </w:rPr>
        <w:t xml:space="preserve">vad. </w:t>
      </w:r>
    </w:p>
    <w:p w14:paraId="3B7BBC3D" w14:textId="7881C4F2" w:rsidR="00D86853" w:rsidRPr="00E77BB1" w:rsidRDefault="002D5CC1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 w:rsidRPr="00010443">
        <w:rPr>
          <w:rFonts w:ascii="Cambria" w:hAnsi="Cambria"/>
          <w:b/>
          <w:bCs/>
          <w:sz w:val="24"/>
          <w:szCs w:val="24"/>
          <w:lang w:val="et-EE"/>
        </w:rPr>
        <w:t>J</w:t>
      </w:r>
      <w:r w:rsidR="00010443" w:rsidRPr="00010443">
        <w:rPr>
          <w:rFonts w:ascii="Cambria" w:hAnsi="Cambria"/>
          <w:b/>
          <w:bCs/>
          <w:sz w:val="24"/>
          <w:szCs w:val="24"/>
          <w:lang w:val="et-EE"/>
        </w:rPr>
        <w:t xml:space="preserve">üri </w:t>
      </w:r>
      <w:r w:rsidRPr="00010443">
        <w:rPr>
          <w:rFonts w:ascii="Cambria" w:hAnsi="Cambria"/>
          <w:b/>
          <w:bCs/>
          <w:sz w:val="24"/>
          <w:szCs w:val="24"/>
          <w:lang w:val="et-EE"/>
        </w:rPr>
        <w:t>G</w:t>
      </w:r>
      <w:r w:rsidR="00010443" w:rsidRPr="00010443">
        <w:rPr>
          <w:rFonts w:ascii="Cambria" w:hAnsi="Cambria"/>
          <w:b/>
          <w:bCs/>
          <w:sz w:val="24"/>
          <w:szCs w:val="24"/>
          <w:lang w:val="et-EE"/>
        </w:rPr>
        <w:t>inter:</w:t>
      </w:r>
      <w:r w:rsidR="00010443">
        <w:rPr>
          <w:rFonts w:ascii="Cambria" w:hAnsi="Cambria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sz w:val="24"/>
          <w:szCs w:val="24"/>
          <w:lang w:val="et-EE"/>
        </w:rPr>
        <w:t xml:space="preserve">kuidas defineeritakse </w:t>
      </w:r>
      <w:r w:rsidR="00010443">
        <w:rPr>
          <w:rFonts w:ascii="Cambria" w:hAnsi="Cambria"/>
          <w:sz w:val="24"/>
          <w:szCs w:val="24"/>
          <w:lang w:val="et-EE"/>
        </w:rPr>
        <w:t>huviharidus, jääb mulle arusaamatuks kui tegevust tähistab sõna õppimine või õpe</w:t>
      </w:r>
      <w:r w:rsidRPr="00E77BB1">
        <w:rPr>
          <w:rFonts w:ascii="Cambria" w:hAnsi="Cambria"/>
          <w:sz w:val="24"/>
          <w:szCs w:val="24"/>
          <w:lang w:val="et-EE"/>
        </w:rPr>
        <w:t>.</w:t>
      </w:r>
    </w:p>
    <w:p w14:paraId="000000BA" w14:textId="598E9F22" w:rsidR="00692D03" w:rsidRPr="00E77BB1" w:rsidRDefault="002D5CC1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 w:rsidRPr="00D86853">
        <w:rPr>
          <w:rFonts w:ascii="Cambria" w:hAnsi="Cambria"/>
          <w:b/>
          <w:bCs/>
          <w:sz w:val="24"/>
          <w:szCs w:val="24"/>
          <w:lang w:val="et-EE"/>
        </w:rPr>
        <w:t>E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 xml:space="preserve">va </w:t>
      </w:r>
      <w:r w:rsidRPr="00D86853">
        <w:rPr>
          <w:rFonts w:ascii="Cambria" w:hAnsi="Cambria"/>
          <w:b/>
          <w:bCs/>
          <w:sz w:val="24"/>
          <w:szCs w:val="24"/>
          <w:lang w:val="et-EE"/>
        </w:rPr>
        <w:t>T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>amm</w:t>
      </w:r>
      <w:r w:rsidR="00D86853">
        <w:rPr>
          <w:rFonts w:ascii="Cambria" w:hAnsi="Cambria"/>
          <w:sz w:val="24"/>
          <w:szCs w:val="24"/>
          <w:lang w:val="et-EE"/>
        </w:rPr>
        <w:t xml:space="preserve">: terminoloogia lepitakse kokku valdkonna inimeste poolt, </w:t>
      </w:r>
      <w:r w:rsidR="00D86853" w:rsidRPr="00E77BB1">
        <w:rPr>
          <w:rFonts w:ascii="Cambria" w:hAnsi="Cambria"/>
          <w:sz w:val="24"/>
          <w:szCs w:val="24"/>
          <w:lang w:val="et-EE"/>
        </w:rPr>
        <w:t>sest te teate, millest jutt käib</w:t>
      </w:r>
      <w:r w:rsidR="00D86853">
        <w:rPr>
          <w:rFonts w:ascii="Cambria" w:hAnsi="Cambria"/>
          <w:sz w:val="24"/>
          <w:szCs w:val="24"/>
          <w:lang w:val="et-EE"/>
        </w:rPr>
        <w:t>, EKI p</w:t>
      </w:r>
      <w:r w:rsidRPr="00E77BB1">
        <w:rPr>
          <w:rFonts w:ascii="Cambria" w:hAnsi="Cambria"/>
          <w:sz w:val="24"/>
          <w:szCs w:val="24"/>
          <w:lang w:val="et-EE"/>
        </w:rPr>
        <w:t>anustab sisuga</w:t>
      </w:r>
      <w:r w:rsidRPr="00E77BB1">
        <w:rPr>
          <w:rFonts w:ascii="Cambria" w:hAnsi="Cambria"/>
          <w:sz w:val="24"/>
          <w:szCs w:val="24"/>
          <w:lang w:val="et-EE"/>
        </w:rPr>
        <w:t xml:space="preserve">. </w:t>
      </w:r>
      <w:r w:rsidR="00D86853">
        <w:rPr>
          <w:rFonts w:ascii="Cambria" w:hAnsi="Cambria"/>
          <w:sz w:val="24"/>
          <w:szCs w:val="24"/>
          <w:lang w:val="et-EE"/>
        </w:rPr>
        <w:t>Kui s</w:t>
      </w:r>
      <w:r w:rsidRPr="00E77BB1">
        <w:rPr>
          <w:rFonts w:ascii="Cambria" w:hAnsi="Cambria"/>
          <w:sz w:val="24"/>
          <w:szCs w:val="24"/>
          <w:lang w:val="et-EE"/>
        </w:rPr>
        <w:t>iin lepitakse kokku, siis peatselt on sõnaveebis.   Eelmisel aastal aru</w:t>
      </w:r>
      <w:r w:rsidRPr="00E77BB1">
        <w:rPr>
          <w:rFonts w:ascii="Cambria" w:hAnsi="Cambria"/>
          <w:sz w:val="24"/>
          <w:szCs w:val="24"/>
          <w:lang w:val="et-EE"/>
        </w:rPr>
        <w:t>tatut pole veel üle kantud.</w:t>
      </w:r>
      <w:r w:rsidR="00D86853">
        <w:rPr>
          <w:rFonts w:ascii="Cambria" w:hAnsi="Cambria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sz w:val="24"/>
          <w:szCs w:val="24"/>
          <w:lang w:val="et-EE"/>
        </w:rPr>
        <w:t>T</w:t>
      </w:r>
      <w:r w:rsidR="00D86853">
        <w:rPr>
          <w:rFonts w:ascii="Cambria" w:hAnsi="Cambria"/>
          <w:sz w:val="24"/>
          <w:szCs w:val="24"/>
          <w:lang w:val="et-EE"/>
        </w:rPr>
        <w:t xml:space="preserve">äiskasvanuharidus defineeritud ja ka huviharidus </w:t>
      </w:r>
      <w:r w:rsidRPr="00E77BB1">
        <w:rPr>
          <w:rFonts w:ascii="Cambria" w:hAnsi="Cambria"/>
          <w:sz w:val="24"/>
          <w:szCs w:val="24"/>
          <w:lang w:val="et-EE"/>
        </w:rPr>
        <w:t>ei piirdu noore definitsiooniga,</w:t>
      </w:r>
      <w:r w:rsidR="00D86853">
        <w:rPr>
          <w:rFonts w:ascii="Cambria" w:hAnsi="Cambria"/>
          <w:sz w:val="24"/>
          <w:szCs w:val="24"/>
          <w:lang w:val="et-EE"/>
        </w:rPr>
        <w:t xml:space="preserve"> aga </w:t>
      </w:r>
      <w:r w:rsidRPr="00E77BB1">
        <w:rPr>
          <w:rFonts w:ascii="Cambria" w:hAnsi="Cambria"/>
          <w:sz w:val="24"/>
          <w:szCs w:val="24"/>
          <w:lang w:val="et-EE"/>
        </w:rPr>
        <w:t xml:space="preserve">seadusest </w:t>
      </w:r>
      <w:r w:rsidR="00D86853">
        <w:rPr>
          <w:rFonts w:ascii="Cambria" w:hAnsi="Cambria"/>
          <w:sz w:val="24"/>
          <w:szCs w:val="24"/>
          <w:lang w:val="et-EE"/>
        </w:rPr>
        <w:t xml:space="preserve">tulenevad </w:t>
      </w:r>
      <w:r w:rsidRPr="00E77BB1">
        <w:rPr>
          <w:rFonts w:ascii="Cambria" w:hAnsi="Cambria"/>
          <w:sz w:val="24"/>
          <w:szCs w:val="24"/>
          <w:lang w:val="et-EE"/>
        </w:rPr>
        <w:t xml:space="preserve">õigused ja kohustused. Protsess veninud. Vaja teha analüüsid, kust piirid </w:t>
      </w:r>
      <w:r w:rsidR="00D86853">
        <w:rPr>
          <w:rFonts w:ascii="Cambria" w:hAnsi="Cambria"/>
          <w:sz w:val="24"/>
          <w:szCs w:val="24"/>
          <w:lang w:val="et-EE"/>
        </w:rPr>
        <w:t xml:space="preserve">praktikas </w:t>
      </w:r>
      <w:r w:rsidRPr="00E77BB1">
        <w:rPr>
          <w:rFonts w:ascii="Cambria" w:hAnsi="Cambria"/>
          <w:sz w:val="24"/>
          <w:szCs w:val="24"/>
          <w:lang w:val="et-EE"/>
        </w:rPr>
        <w:t>lähevad</w:t>
      </w:r>
      <w:r w:rsidR="00D86853">
        <w:rPr>
          <w:rFonts w:ascii="Cambria" w:hAnsi="Cambria"/>
          <w:sz w:val="24"/>
          <w:szCs w:val="24"/>
          <w:lang w:val="et-EE"/>
        </w:rPr>
        <w:t xml:space="preserve"> ja kuidas need on vastavuses te</w:t>
      </w:r>
      <w:r w:rsidRPr="00E77BB1">
        <w:rPr>
          <w:rFonts w:ascii="Cambria" w:hAnsi="Cambria"/>
          <w:sz w:val="24"/>
          <w:szCs w:val="24"/>
          <w:lang w:val="et-EE"/>
        </w:rPr>
        <w:t>rminoloogilis</w:t>
      </w:r>
      <w:r w:rsidR="00D86853">
        <w:rPr>
          <w:rFonts w:ascii="Cambria" w:hAnsi="Cambria"/>
          <w:sz w:val="24"/>
          <w:szCs w:val="24"/>
          <w:lang w:val="et-EE"/>
        </w:rPr>
        <w:t xml:space="preserve">te </w:t>
      </w:r>
      <w:r w:rsidRPr="00E77BB1">
        <w:rPr>
          <w:rFonts w:ascii="Cambria" w:hAnsi="Cambria"/>
          <w:sz w:val="24"/>
          <w:szCs w:val="24"/>
          <w:lang w:val="et-EE"/>
        </w:rPr>
        <w:t>kokkulep</w:t>
      </w:r>
      <w:r w:rsidR="00D86853">
        <w:rPr>
          <w:rFonts w:ascii="Cambria" w:hAnsi="Cambria"/>
          <w:sz w:val="24"/>
          <w:szCs w:val="24"/>
          <w:lang w:val="et-EE"/>
        </w:rPr>
        <w:t xml:space="preserve">etega, kuidas kooskõlas </w:t>
      </w:r>
      <w:r w:rsidRPr="00E77BB1">
        <w:rPr>
          <w:rFonts w:ascii="Cambria" w:hAnsi="Cambria"/>
          <w:sz w:val="24"/>
          <w:szCs w:val="24"/>
          <w:lang w:val="et-EE"/>
        </w:rPr>
        <w:t>seadus</w:t>
      </w:r>
      <w:r w:rsidR="00D86853">
        <w:rPr>
          <w:rFonts w:ascii="Cambria" w:hAnsi="Cambria"/>
          <w:sz w:val="24"/>
          <w:szCs w:val="24"/>
          <w:lang w:val="et-EE"/>
        </w:rPr>
        <w:t>tega</w:t>
      </w:r>
      <w:r w:rsidRPr="00E77BB1">
        <w:rPr>
          <w:rFonts w:ascii="Cambria" w:hAnsi="Cambria"/>
          <w:sz w:val="24"/>
          <w:szCs w:val="24"/>
          <w:lang w:val="et-EE"/>
        </w:rPr>
        <w:t>.</w:t>
      </w:r>
    </w:p>
    <w:p w14:paraId="000000BB" w14:textId="631D8234" w:rsidR="00692D03" w:rsidRPr="00E77BB1" w:rsidRDefault="002D5CC1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 w:rsidRPr="00D86853">
        <w:rPr>
          <w:rFonts w:ascii="Cambria" w:hAnsi="Cambria"/>
          <w:b/>
          <w:bCs/>
          <w:sz w:val="24"/>
          <w:szCs w:val="24"/>
          <w:lang w:val="et-EE"/>
        </w:rPr>
        <w:t>E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>gge Kulbok-Lattik:</w:t>
      </w:r>
      <w:r w:rsidR="00D86853">
        <w:rPr>
          <w:rFonts w:ascii="Cambria" w:hAnsi="Cambria"/>
          <w:sz w:val="24"/>
          <w:szCs w:val="24"/>
          <w:lang w:val="et-EE"/>
        </w:rPr>
        <w:t xml:space="preserve"> kes </w:t>
      </w:r>
      <w:r w:rsidR="00BD0D54">
        <w:rPr>
          <w:rFonts w:ascii="Cambria" w:hAnsi="Cambria"/>
          <w:sz w:val="24"/>
          <w:szCs w:val="24"/>
          <w:lang w:val="et-EE"/>
        </w:rPr>
        <w:t xml:space="preserve">terminitega </w:t>
      </w:r>
      <w:r w:rsidR="00D86853">
        <w:rPr>
          <w:rFonts w:ascii="Cambria" w:hAnsi="Cambria"/>
          <w:sz w:val="24"/>
          <w:szCs w:val="24"/>
          <w:lang w:val="et-EE"/>
        </w:rPr>
        <w:t>tegeleb, k</w:t>
      </w:r>
      <w:r w:rsidRPr="00E77BB1">
        <w:rPr>
          <w:rFonts w:ascii="Cambria" w:hAnsi="Cambria"/>
          <w:sz w:val="24"/>
          <w:szCs w:val="24"/>
          <w:lang w:val="et-EE"/>
        </w:rPr>
        <w:t xml:space="preserve">as </w:t>
      </w:r>
      <w:r w:rsidR="00D86853">
        <w:rPr>
          <w:rFonts w:ascii="Cambria" w:hAnsi="Cambria"/>
          <w:sz w:val="24"/>
          <w:szCs w:val="24"/>
          <w:lang w:val="et-EE"/>
        </w:rPr>
        <w:t xml:space="preserve">HTMi </w:t>
      </w:r>
      <w:r w:rsidRPr="00E77BB1">
        <w:rPr>
          <w:rFonts w:ascii="Cambria" w:hAnsi="Cambria"/>
          <w:sz w:val="24"/>
          <w:szCs w:val="24"/>
          <w:lang w:val="et-EE"/>
        </w:rPr>
        <w:t>õigusnõunikud tegelevad?</w:t>
      </w:r>
    </w:p>
    <w:p w14:paraId="000000BC" w14:textId="73750FDA" w:rsidR="00692D03" w:rsidRPr="00E77BB1" w:rsidRDefault="002D5CC1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 w:rsidRPr="00D86853">
        <w:rPr>
          <w:rFonts w:ascii="Cambria" w:hAnsi="Cambria"/>
          <w:b/>
          <w:bCs/>
          <w:sz w:val="24"/>
          <w:szCs w:val="24"/>
          <w:lang w:val="et-EE"/>
        </w:rPr>
        <w:lastRenderedPageBreak/>
        <w:t>T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 xml:space="preserve">ormi </w:t>
      </w:r>
      <w:r w:rsidRPr="00D86853">
        <w:rPr>
          <w:rFonts w:ascii="Cambria" w:hAnsi="Cambria"/>
          <w:b/>
          <w:bCs/>
          <w:sz w:val="24"/>
          <w:szCs w:val="24"/>
          <w:lang w:val="et-EE"/>
        </w:rPr>
        <w:t>K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>otkas:</w:t>
      </w:r>
      <w:r w:rsidR="00D86853">
        <w:rPr>
          <w:rFonts w:ascii="Cambria" w:hAnsi="Cambria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sz w:val="24"/>
          <w:szCs w:val="24"/>
          <w:lang w:val="et-EE"/>
        </w:rPr>
        <w:t>teema</w:t>
      </w:r>
      <w:r w:rsidR="00D86853">
        <w:rPr>
          <w:rFonts w:ascii="Cambria" w:hAnsi="Cambria"/>
          <w:sz w:val="24"/>
          <w:szCs w:val="24"/>
          <w:lang w:val="et-EE"/>
        </w:rPr>
        <w:t xml:space="preserve"> on </w:t>
      </w:r>
      <w:r w:rsidRPr="00E77BB1">
        <w:rPr>
          <w:rFonts w:ascii="Cambria" w:hAnsi="Cambria"/>
          <w:sz w:val="24"/>
          <w:szCs w:val="24"/>
          <w:lang w:val="et-EE"/>
        </w:rPr>
        <w:t>valdkond</w:t>
      </w:r>
      <w:r w:rsidRPr="00E77BB1">
        <w:rPr>
          <w:rFonts w:ascii="Cambria" w:hAnsi="Cambria"/>
          <w:sz w:val="24"/>
          <w:szCs w:val="24"/>
          <w:lang w:val="et-EE"/>
        </w:rPr>
        <w:t>adeülene</w:t>
      </w:r>
      <w:r w:rsidR="00D86853">
        <w:rPr>
          <w:rFonts w:ascii="Cambria" w:hAnsi="Cambria"/>
          <w:sz w:val="24"/>
          <w:szCs w:val="24"/>
          <w:lang w:val="et-EE"/>
        </w:rPr>
        <w:t>, m</w:t>
      </w:r>
      <w:r w:rsidRPr="00E77BB1">
        <w:rPr>
          <w:rFonts w:ascii="Cambria" w:hAnsi="Cambria"/>
          <w:sz w:val="24"/>
          <w:szCs w:val="24"/>
          <w:lang w:val="et-EE"/>
        </w:rPr>
        <w:t>in</w:t>
      </w:r>
      <w:r w:rsidR="00D86853">
        <w:rPr>
          <w:rFonts w:ascii="Cambria" w:hAnsi="Cambria"/>
          <w:sz w:val="24"/>
          <w:szCs w:val="24"/>
          <w:lang w:val="et-EE"/>
        </w:rPr>
        <w:t xml:space="preserve">isteerium </w:t>
      </w:r>
      <w:r w:rsidRPr="00E77BB1">
        <w:rPr>
          <w:rFonts w:ascii="Cambria" w:hAnsi="Cambria"/>
          <w:sz w:val="24"/>
          <w:szCs w:val="24"/>
          <w:lang w:val="et-EE"/>
        </w:rPr>
        <w:t xml:space="preserve">püüab vältida </w:t>
      </w:r>
      <w:r w:rsidR="00D86853">
        <w:rPr>
          <w:rFonts w:ascii="Cambria" w:hAnsi="Cambria"/>
          <w:sz w:val="24"/>
          <w:szCs w:val="24"/>
          <w:lang w:val="et-EE"/>
        </w:rPr>
        <w:t xml:space="preserve">tegevuste </w:t>
      </w:r>
      <w:r w:rsidRPr="00E77BB1">
        <w:rPr>
          <w:rFonts w:ascii="Cambria" w:hAnsi="Cambria"/>
          <w:sz w:val="24"/>
          <w:szCs w:val="24"/>
          <w:lang w:val="et-EE"/>
        </w:rPr>
        <w:t xml:space="preserve">killustumist. MF H täiendkoolitused, palju osapooli. Ei pea muretsema, protsess käima lükatud.   </w:t>
      </w:r>
    </w:p>
    <w:p w14:paraId="000000BD" w14:textId="29D76A93" w:rsidR="00692D03" w:rsidRPr="00E77BB1" w:rsidRDefault="002D5CC1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 w:rsidRPr="00D86853">
        <w:rPr>
          <w:rFonts w:ascii="Cambria" w:hAnsi="Cambria"/>
          <w:b/>
          <w:bCs/>
          <w:sz w:val="24"/>
          <w:szCs w:val="24"/>
          <w:lang w:val="et-EE"/>
        </w:rPr>
        <w:t>E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 xml:space="preserve">na </w:t>
      </w:r>
      <w:r w:rsidRPr="00D86853">
        <w:rPr>
          <w:rFonts w:ascii="Cambria" w:hAnsi="Cambria"/>
          <w:b/>
          <w:bCs/>
          <w:sz w:val="24"/>
          <w:szCs w:val="24"/>
          <w:lang w:val="et-EE"/>
        </w:rPr>
        <w:t>D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>renkhan:</w:t>
      </w:r>
      <w:r w:rsidR="00D86853">
        <w:rPr>
          <w:rFonts w:ascii="Cambria" w:hAnsi="Cambria"/>
          <w:sz w:val="24"/>
          <w:szCs w:val="24"/>
          <w:lang w:val="et-EE"/>
        </w:rPr>
        <w:t xml:space="preserve"> </w:t>
      </w:r>
      <w:r w:rsidRPr="00E77BB1">
        <w:rPr>
          <w:rFonts w:ascii="Cambria" w:hAnsi="Cambria"/>
          <w:sz w:val="24"/>
          <w:szCs w:val="24"/>
          <w:lang w:val="et-EE"/>
        </w:rPr>
        <w:t>mei</w:t>
      </w:r>
      <w:r w:rsidR="00D86853">
        <w:rPr>
          <w:rFonts w:ascii="Cambria" w:hAnsi="Cambria"/>
          <w:sz w:val="24"/>
          <w:szCs w:val="24"/>
          <w:lang w:val="et-EE"/>
        </w:rPr>
        <w:t xml:space="preserve">l olemas </w:t>
      </w:r>
      <w:r w:rsidRPr="00E77BB1">
        <w:rPr>
          <w:rFonts w:ascii="Cambria" w:hAnsi="Cambria"/>
          <w:sz w:val="24"/>
          <w:szCs w:val="24"/>
          <w:lang w:val="et-EE"/>
        </w:rPr>
        <w:t>prioriteedid lähiaastateks</w:t>
      </w:r>
      <w:r w:rsidR="00D86853">
        <w:rPr>
          <w:rFonts w:ascii="Cambria" w:hAnsi="Cambria"/>
          <w:sz w:val="24"/>
          <w:szCs w:val="24"/>
          <w:lang w:val="et-EE"/>
        </w:rPr>
        <w:t xml:space="preserve">, pole </w:t>
      </w:r>
      <w:r w:rsidRPr="00E77BB1">
        <w:rPr>
          <w:rFonts w:ascii="Cambria" w:hAnsi="Cambria"/>
          <w:sz w:val="24"/>
          <w:szCs w:val="24"/>
          <w:lang w:val="et-EE"/>
        </w:rPr>
        <w:t>praegu nii aktiivne</w:t>
      </w:r>
      <w:r w:rsidR="00D86853">
        <w:rPr>
          <w:rFonts w:ascii="Cambria" w:hAnsi="Cambria"/>
          <w:sz w:val="24"/>
          <w:szCs w:val="24"/>
          <w:lang w:val="et-EE"/>
        </w:rPr>
        <w:t xml:space="preserve">. </w:t>
      </w:r>
    </w:p>
    <w:p w14:paraId="000000BE" w14:textId="1408EDA8" w:rsidR="00692D03" w:rsidRDefault="002D5CC1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 w:rsidRPr="00D86853">
        <w:rPr>
          <w:rFonts w:ascii="Cambria" w:hAnsi="Cambria"/>
          <w:b/>
          <w:bCs/>
          <w:sz w:val="24"/>
          <w:szCs w:val="24"/>
          <w:lang w:val="et-EE"/>
        </w:rPr>
        <w:t>E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 xml:space="preserve">gge </w:t>
      </w:r>
      <w:r w:rsidRPr="00D86853">
        <w:rPr>
          <w:rFonts w:ascii="Cambria" w:hAnsi="Cambria"/>
          <w:b/>
          <w:bCs/>
          <w:sz w:val="24"/>
          <w:szCs w:val="24"/>
          <w:lang w:val="et-EE"/>
        </w:rPr>
        <w:t>K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>ulbok-</w:t>
      </w:r>
      <w:r w:rsidRPr="00D86853">
        <w:rPr>
          <w:rFonts w:ascii="Cambria" w:hAnsi="Cambria"/>
          <w:b/>
          <w:bCs/>
          <w:sz w:val="24"/>
          <w:szCs w:val="24"/>
          <w:lang w:val="et-EE"/>
        </w:rPr>
        <w:t>L</w:t>
      </w:r>
      <w:r w:rsidR="00D86853" w:rsidRPr="00D86853">
        <w:rPr>
          <w:rFonts w:ascii="Cambria" w:hAnsi="Cambria"/>
          <w:b/>
          <w:bCs/>
          <w:sz w:val="24"/>
          <w:szCs w:val="24"/>
          <w:lang w:val="et-EE"/>
        </w:rPr>
        <w:t>attik:</w:t>
      </w:r>
      <w:r w:rsidR="00D86853">
        <w:rPr>
          <w:rFonts w:ascii="Cambria" w:hAnsi="Cambria"/>
          <w:sz w:val="24"/>
          <w:szCs w:val="24"/>
          <w:lang w:val="et-EE"/>
        </w:rPr>
        <w:t xml:space="preserve"> selge, </w:t>
      </w:r>
      <w:r w:rsidRPr="00E77BB1">
        <w:rPr>
          <w:rFonts w:ascii="Cambria" w:hAnsi="Cambria"/>
          <w:sz w:val="24"/>
          <w:szCs w:val="24"/>
          <w:lang w:val="et-EE"/>
        </w:rPr>
        <w:t xml:space="preserve"> </w:t>
      </w:r>
      <w:r w:rsidR="00D86853">
        <w:rPr>
          <w:rFonts w:ascii="Cambria" w:hAnsi="Cambria"/>
          <w:sz w:val="24"/>
          <w:szCs w:val="24"/>
          <w:lang w:val="et-EE"/>
        </w:rPr>
        <w:t>m</w:t>
      </w:r>
      <w:r w:rsidR="00D86853" w:rsidRPr="00E77BB1">
        <w:rPr>
          <w:rFonts w:ascii="Cambria" w:eastAsia="Calibri" w:hAnsi="Cambria" w:cs="Calibri"/>
          <w:sz w:val="24"/>
          <w:szCs w:val="24"/>
          <w:lang w:val="et-EE"/>
        </w:rPr>
        <w:t>inisteeriumi juhib juhtkond</w:t>
      </w:r>
      <w:r w:rsidR="00D86853">
        <w:rPr>
          <w:rFonts w:ascii="Cambria" w:eastAsia="Calibri" w:hAnsi="Cambria" w:cs="Calibri"/>
          <w:sz w:val="24"/>
          <w:szCs w:val="24"/>
          <w:lang w:val="et-EE"/>
        </w:rPr>
        <w:t xml:space="preserve">, </w:t>
      </w:r>
      <w:r w:rsidR="00BD0D54">
        <w:rPr>
          <w:rFonts w:ascii="Cambria" w:eastAsia="Calibri" w:hAnsi="Cambria" w:cs="Calibri"/>
          <w:sz w:val="24"/>
          <w:szCs w:val="24"/>
          <w:lang w:val="et-EE"/>
        </w:rPr>
        <w:t xml:space="preserve">nendest otsustest tuleb lähtuda, </w:t>
      </w:r>
      <w:r w:rsidR="00D86853">
        <w:rPr>
          <w:rFonts w:ascii="Cambria" w:eastAsia="Calibri" w:hAnsi="Cambria" w:cs="Calibri"/>
          <w:sz w:val="24"/>
          <w:szCs w:val="24"/>
          <w:lang w:val="et-EE"/>
        </w:rPr>
        <w:t>a</w:t>
      </w:r>
      <w:r w:rsidRPr="00E77BB1">
        <w:rPr>
          <w:rFonts w:ascii="Cambria" w:hAnsi="Cambria"/>
          <w:sz w:val="24"/>
          <w:szCs w:val="24"/>
          <w:lang w:val="et-EE"/>
        </w:rPr>
        <w:t>nname aega atra seada</w:t>
      </w:r>
      <w:r w:rsidR="00D86853">
        <w:rPr>
          <w:rFonts w:ascii="Cambria" w:hAnsi="Cambria"/>
          <w:sz w:val="24"/>
          <w:szCs w:val="24"/>
          <w:lang w:val="et-EE"/>
        </w:rPr>
        <w:t>, (interneti-ühendus ja heli on kehv)</w:t>
      </w:r>
      <w:r w:rsidRPr="00E77BB1">
        <w:rPr>
          <w:rFonts w:ascii="Cambria" w:hAnsi="Cambria"/>
          <w:sz w:val="24"/>
          <w:szCs w:val="24"/>
          <w:lang w:val="et-EE"/>
        </w:rPr>
        <w:t>.</w:t>
      </w:r>
    </w:p>
    <w:p w14:paraId="3BAD959B" w14:textId="6B1424D6" w:rsidR="004B74EC" w:rsidRDefault="00D86853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  <w:r w:rsidRPr="00D86853">
        <w:rPr>
          <w:rFonts w:ascii="Cambria" w:hAnsi="Cambria"/>
          <w:b/>
          <w:bCs/>
          <w:sz w:val="24"/>
          <w:szCs w:val="24"/>
          <w:lang w:val="et-EE"/>
        </w:rPr>
        <w:t>Heili Vaus -Tamm</w:t>
      </w:r>
      <w:r>
        <w:rPr>
          <w:rFonts w:ascii="Cambria" w:hAnsi="Cambria"/>
          <w:sz w:val="24"/>
          <w:szCs w:val="24"/>
          <w:lang w:val="et-EE"/>
        </w:rPr>
        <w:t xml:space="preserve"> lõpetab koosoleku: täname kõiki osalejaid ja ettekandjad, saatke palun oma slaidiesitlused. </w:t>
      </w:r>
    </w:p>
    <w:p w14:paraId="7ED58B75" w14:textId="6153FF9D" w:rsidR="004B74EC" w:rsidRDefault="004B74EC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</w:p>
    <w:p w14:paraId="0DD86EAB" w14:textId="77777777" w:rsidR="004B74EC" w:rsidRPr="004B74EC" w:rsidRDefault="004B74EC" w:rsidP="004B74EC">
      <w:pPr>
        <w:shd w:val="clear" w:color="auto" w:fill="FFFFFF"/>
        <w:ind w:hanging="284"/>
        <w:rPr>
          <w:rFonts w:ascii="Cambria" w:hAnsi="Cambria"/>
          <w:color w:val="222222"/>
          <w:sz w:val="24"/>
          <w:szCs w:val="24"/>
          <w:lang w:val="et-EE"/>
        </w:rPr>
      </w:pPr>
      <w:r w:rsidRPr="004B74EC">
        <w:rPr>
          <w:rFonts w:ascii="Cambria" w:hAnsi="Cambria"/>
          <w:b/>
          <w:bCs/>
          <w:color w:val="222222"/>
          <w:sz w:val="24"/>
          <w:szCs w:val="24"/>
          <w:lang w:val="et-EE"/>
        </w:rPr>
        <w:t>Koosolekut juhatas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 Egge Kulbok-Lattik</w:t>
      </w:r>
    </w:p>
    <w:p w14:paraId="431A5E47" w14:textId="77777777" w:rsidR="004B74EC" w:rsidRPr="004B74EC" w:rsidRDefault="004B74EC" w:rsidP="004B74EC">
      <w:pPr>
        <w:shd w:val="clear" w:color="auto" w:fill="FFFFFF"/>
        <w:ind w:left="-284"/>
        <w:rPr>
          <w:rFonts w:ascii="Cambria" w:hAnsi="Cambria"/>
          <w:color w:val="222222"/>
          <w:sz w:val="24"/>
          <w:szCs w:val="24"/>
          <w:lang w:val="et-EE"/>
        </w:rPr>
      </w:pPr>
      <w:r w:rsidRPr="004B74EC">
        <w:rPr>
          <w:rFonts w:ascii="Cambria" w:hAnsi="Cambria"/>
          <w:b/>
          <w:bCs/>
          <w:color w:val="222222"/>
          <w:sz w:val="24"/>
          <w:szCs w:val="24"/>
          <w:lang w:val="et-EE"/>
        </w:rPr>
        <w:t xml:space="preserve">Protokollis </w:t>
      </w:r>
      <w:r w:rsidRPr="004B74EC">
        <w:rPr>
          <w:rFonts w:ascii="Cambria" w:hAnsi="Cambria"/>
          <w:color w:val="222222"/>
          <w:sz w:val="24"/>
          <w:szCs w:val="24"/>
          <w:lang w:val="et-EE"/>
        </w:rPr>
        <w:t xml:space="preserve">Heili Vaus-Tamm (ei koostanud stenogrammi, memos kajastub põhiline, slaidid lisatud): </w:t>
      </w:r>
      <w:hyperlink r:id="rId8" w:history="1">
        <w:r w:rsidRPr="004B74EC">
          <w:rPr>
            <w:rStyle w:val="Hyperlink"/>
            <w:rFonts w:ascii="Cambria" w:hAnsi="Cambria"/>
            <w:sz w:val="24"/>
            <w:szCs w:val="24"/>
            <w:lang w:val="et-EE"/>
          </w:rPr>
          <w:t>https://docs.google.com/document/d/1eA9-0KGsjZnlXyt7i_So2G-i4iKyB64bjUHE9fCgZMI/edit</w:t>
        </w:r>
      </w:hyperlink>
    </w:p>
    <w:p w14:paraId="59CC133F" w14:textId="77777777" w:rsidR="004B74EC" w:rsidRDefault="004B74EC" w:rsidP="004B74EC">
      <w:pPr>
        <w:shd w:val="clear" w:color="auto" w:fill="FFFFFF"/>
        <w:ind w:left="-284"/>
        <w:rPr>
          <w:rFonts w:ascii="Cambria" w:hAnsi="Cambria"/>
          <w:color w:val="222222"/>
          <w:sz w:val="24"/>
          <w:szCs w:val="24"/>
          <w:lang w:val="et-EE"/>
        </w:rPr>
      </w:pPr>
    </w:p>
    <w:p w14:paraId="6E820A77" w14:textId="77777777" w:rsidR="004B74EC" w:rsidRPr="00E77BB1" w:rsidRDefault="004B74EC" w:rsidP="00BD0D54">
      <w:pPr>
        <w:ind w:hanging="284"/>
        <w:jc w:val="both"/>
        <w:rPr>
          <w:rFonts w:ascii="Cambria" w:hAnsi="Cambria"/>
          <w:sz w:val="24"/>
          <w:szCs w:val="24"/>
          <w:lang w:val="et-EE"/>
        </w:rPr>
      </w:pPr>
    </w:p>
    <w:sectPr w:rsidR="004B74EC" w:rsidRPr="00E77BB1" w:rsidSect="00E77BB1">
      <w:footerReference w:type="default" r:id="rId9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DBC9" w14:textId="77777777" w:rsidR="002D5CC1" w:rsidRDefault="002D5CC1" w:rsidP="00827BEB">
      <w:pPr>
        <w:spacing w:line="240" w:lineRule="auto"/>
      </w:pPr>
      <w:r>
        <w:separator/>
      </w:r>
    </w:p>
  </w:endnote>
  <w:endnote w:type="continuationSeparator" w:id="0">
    <w:p w14:paraId="337A201F" w14:textId="77777777" w:rsidR="002D5CC1" w:rsidRDefault="002D5CC1" w:rsidP="00827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692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C9B57" w14:textId="23E8EAC0" w:rsidR="00F54E5B" w:rsidRDefault="00F54E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0B4EC2" w14:textId="77777777" w:rsidR="00F54E5B" w:rsidRDefault="00F54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E171" w14:textId="77777777" w:rsidR="002D5CC1" w:rsidRDefault="002D5CC1" w:rsidP="00827BEB">
      <w:pPr>
        <w:spacing w:line="240" w:lineRule="auto"/>
      </w:pPr>
      <w:r>
        <w:separator/>
      </w:r>
    </w:p>
  </w:footnote>
  <w:footnote w:type="continuationSeparator" w:id="0">
    <w:p w14:paraId="3B5A08FE" w14:textId="77777777" w:rsidR="002D5CC1" w:rsidRDefault="002D5CC1" w:rsidP="00827B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03"/>
    <w:rsid w:val="00010443"/>
    <w:rsid w:val="00165B30"/>
    <w:rsid w:val="00213BD3"/>
    <w:rsid w:val="00231B49"/>
    <w:rsid w:val="0025020B"/>
    <w:rsid w:val="002D5CC1"/>
    <w:rsid w:val="0037147F"/>
    <w:rsid w:val="00423030"/>
    <w:rsid w:val="004B74EC"/>
    <w:rsid w:val="00580281"/>
    <w:rsid w:val="00590A56"/>
    <w:rsid w:val="00692D03"/>
    <w:rsid w:val="00827BEB"/>
    <w:rsid w:val="008D4F72"/>
    <w:rsid w:val="00AB3DCA"/>
    <w:rsid w:val="00AB4F6A"/>
    <w:rsid w:val="00B3271E"/>
    <w:rsid w:val="00BD0D54"/>
    <w:rsid w:val="00C53457"/>
    <w:rsid w:val="00D86853"/>
    <w:rsid w:val="00E04CBC"/>
    <w:rsid w:val="00E77BB1"/>
    <w:rsid w:val="00F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2682B"/>
  <w15:docId w15:val="{3B9B898D-D747-4D19-8D56-E20DDFE7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90A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0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B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BEB"/>
  </w:style>
  <w:style w:type="paragraph" w:styleId="Footer">
    <w:name w:val="footer"/>
    <w:basedOn w:val="Normal"/>
    <w:link w:val="FooterChar"/>
    <w:uiPriority w:val="99"/>
    <w:unhideWhenUsed/>
    <w:rsid w:val="00827B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4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4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2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7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A9-0KGsjZnlXyt7i_So2G-i4iKyB64bjUHE9fCgZMI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EjLchMo2oPA1TnojBVhmO0tPkTzaiMVW/view?usp=drive_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eA9-0KGsjZnlXyt7i_So2G-i4iKyB64bjUHE9fCgZMI/ed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</dc:creator>
  <cp:lastModifiedBy>Egge Kulbok-Lattik</cp:lastModifiedBy>
  <cp:revision>3</cp:revision>
  <cp:lastPrinted>2022-03-01T12:10:00Z</cp:lastPrinted>
  <dcterms:created xsi:type="dcterms:W3CDTF">2022-03-01T11:56:00Z</dcterms:created>
  <dcterms:modified xsi:type="dcterms:W3CDTF">2022-03-01T12:39:00Z</dcterms:modified>
</cp:coreProperties>
</file>